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04E8A" w:rsidRPr="00422EF8" w:rsidRDefault="000C2E21" w:rsidP="000C2E21">
      <w:pPr>
        <w:shd w:val="clear" w:color="auto" w:fill="FFFFFF"/>
        <w:spacing w:line="233" w:lineRule="auto"/>
        <w:ind w:left="460" w:right="460"/>
        <w:jc w:val="center"/>
        <w:rPr>
          <w:rFonts w:ascii="Times New Roman" w:eastAsia="Times New Roman" w:hAnsi="Times New Roman" w:cs="Times New Roman"/>
          <w:b/>
          <w:sz w:val="28"/>
          <w:szCs w:val="28"/>
        </w:rPr>
      </w:pPr>
      <w:r w:rsidRPr="00422EF8">
        <w:rPr>
          <w:rFonts w:ascii="Times New Roman" w:eastAsia="Times New Roman" w:hAnsi="Times New Roman" w:cs="Times New Roman"/>
          <w:b/>
          <w:sz w:val="28"/>
          <w:szCs w:val="28"/>
        </w:rPr>
        <w:t>Опис вакансії</w:t>
      </w:r>
    </w:p>
    <w:tbl>
      <w:tblPr>
        <w:tblStyle w:val="a5"/>
        <w:tblW w:w="978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1"/>
        <w:gridCol w:w="2104"/>
        <w:gridCol w:w="6946"/>
      </w:tblGrid>
      <w:tr w:rsidR="00422EF8" w:rsidRPr="00422EF8" w:rsidTr="000C2E21">
        <w:trPr>
          <w:trHeight w:val="287"/>
        </w:trPr>
        <w:tc>
          <w:tcPr>
            <w:tcW w:w="9781" w:type="dxa"/>
            <w:gridSpan w:val="3"/>
            <w:tcBorders>
              <w:top w:val="nil"/>
              <w:left w:val="nil"/>
              <w:bottom w:val="nil"/>
              <w:right w:val="nil"/>
            </w:tcBorders>
            <w:tcMar>
              <w:top w:w="100" w:type="dxa"/>
              <w:left w:w="100" w:type="dxa"/>
              <w:bottom w:w="100" w:type="dxa"/>
              <w:right w:w="100" w:type="dxa"/>
            </w:tcMar>
          </w:tcPr>
          <w:p w:rsidR="00104E8A" w:rsidRPr="00422EF8" w:rsidRDefault="000C2E21" w:rsidP="000C2E21">
            <w:pPr>
              <w:spacing w:line="233" w:lineRule="auto"/>
              <w:jc w:val="center"/>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Загальні умови</w:t>
            </w:r>
          </w:p>
        </w:tc>
      </w:tr>
      <w:tr w:rsidR="00422EF8" w:rsidRPr="00422EF8" w:rsidTr="000C2E21">
        <w:trPr>
          <w:trHeight w:val="1230"/>
        </w:trPr>
        <w:tc>
          <w:tcPr>
            <w:tcW w:w="2835" w:type="dxa"/>
            <w:gridSpan w:val="2"/>
            <w:tcBorders>
              <w:top w:val="nil"/>
              <w:left w:val="nil"/>
              <w:bottom w:val="nil"/>
              <w:right w:val="nil"/>
            </w:tcBorders>
            <w:shd w:val="clear" w:color="auto" w:fill="auto"/>
            <w:tcMar>
              <w:top w:w="100" w:type="dxa"/>
              <w:left w:w="100" w:type="dxa"/>
              <w:bottom w:w="100" w:type="dxa"/>
              <w:right w:w="100" w:type="dxa"/>
            </w:tcMar>
          </w:tcPr>
          <w:p w:rsidR="00104E8A" w:rsidRPr="00422EF8" w:rsidRDefault="000C2E21" w:rsidP="000C2E21">
            <w:pPr>
              <w:spacing w:line="233" w:lineRule="auto"/>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Назва та категорія посади, стосовно якої прийнято рішення про необхідність призначення</w:t>
            </w:r>
            <w:r w:rsidRPr="00422EF8">
              <w:rPr>
                <w:rFonts w:ascii="Times New Roman" w:eastAsia="Times New Roman" w:hAnsi="Times New Roman" w:cs="Times New Roman"/>
                <w:sz w:val="24"/>
                <w:szCs w:val="24"/>
              </w:rPr>
              <w:tab/>
            </w:r>
          </w:p>
        </w:tc>
        <w:tc>
          <w:tcPr>
            <w:tcW w:w="6946" w:type="dxa"/>
            <w:tcBorders>
              <w:top w:val="nil"/>
              <w:left w:val="nil"/>
              <w:bottom w:val="nil"/>
              <w:right w:val="nil"/>
            </w:tcBorders>
            <w:shd w:val="clear" w:color="auto" w:fill="auto"/>
            <w:tcMar>
              <w:top w:w="100" w:type="dxa"/>
              <w:left w:w="100" w:type="dxa"/>
              <w:bottom w:w="100" w:type="dxa"/>
              <w:right w:w="100" w:type="dxa"/>
            </w:tcMar>
          </w:tcPr>
          <w:p w:rsidR="00142F9D" w:rsidRPr="00422EF8" w:rsidRDefault="00142F9D" w:rsidP="000C2E21">
            <w:pPr>
              <w:spacing w:line="233" w:lineRule="auto"/>
              <w:jc w:val="both"/>
              <w:rPr>
                <w:rFonts w:ascii="Times New Roman" w:eastAsia="Times New Roman" w:hAnsi="Times New Roman" w:cs="Times New Roman"/>
                <w:bCs/>
                <w:sz w:val="24"/>
                <w:szCs w:val="24"/>
              </w:rPr>
            </w:pPr>
            <w:r w:rsidRPr="00422EF8">
              <w:rPr>
                <w:rFonts w:ascii="Times New Roman" w:eastAsia="Times New Roman" w:hAnsi="Times New Roman" w:cs="Times New Roman"/>
                <w:bCs/>
                <w:sz w:val="24"/>
                <w:szCs w:val="24"/>
              </w:rPr>
              <w:t>Головний спеціаліст відділу правового забезпечення  Департаменту соціальної</w:t>
            </w:r>
            <w:r w:rsidR="00422EF8">
              <w:rPr>
                <w:rFonts w:ascii="Times New Roman" w:eastAsia="Times New Roman" w:hAnsi="Times New Roman" w:cs="Times New Roman"/>
                <w:bCs/>
                <w:sz w:val="24"/>
                <w:szCs w:val="24"/>
                <w:lang w:val="uk-UA"/>
              </w:rPr>
              <w:t xml:space="preserve"> та ветеранської</w:t>
            </w:r>
            <w:r w:rsidRPr="00422EF8">
              <w:rPr>
                <w:rFonts w:ascii="Times New Roman" w:eastAsia="Times New Roman" w:hAnsi="Times New Roman" w:cs="Times New Roman"/>
                <w:bCs/>
                <w:sz w:val="24"/>
                <w:szCs w:val="24"/>
              </w:rPr>
              <w:t xml:space="preserve"> політики виконавчого органу Київської міської ради (Київської міської державної адміністрації)</w:t>
            </w:r>
          </w:p>
          <w:p w:rsidR="00104E8A" w:rsidRPr="00422EF8" w:rsidRDefault="00142F9D" w:rsidP="000C2E21">
            <w:pPr>
              <w:spacing w:line="233" w:lineRule="auto"/>
              <w:jc w:val="both"/>
              <w:rPr>
                <w:rFonts w:ascii="Times New Roman" w:eastAsia="Times New Roman" w:hAnsi="Times New Roman" w:cs="Times New Roman"/>
                <w:sz w:val="24"/>
                <w:szCs w:val="24"/>
              </w:rPr>
            </w:pPr>
            <w:r w:rsidRPr="00422EF8">
              <w:rPr>
                <w:rFonts w:ascii="Times New Roman" w:eastAsia="Times New Roman" w:hAnsi="Times New Roman" w:cs="Times New Roman"/>
                <w:bCs/>
                <w:sz w:val="24"/>
                <w:szCs w:val="24"/>
              </w:rPr>
              <w:t>(категорія «В»</w:t>
            </w:r>
            <w:r w:rsidR="009E32A3" w:rsidRPr="00422EF8">
              <w:rPr>
                <w:rFonts w:ascii="Times New Roman" w:eastAsia="Times New Roman" w:hAnsi="Times New Roman" w:cs="Times New Roman"/>
                <w:bCs/>
                <w:sz w:val="24"/>
                <w:szCs w:val="24"/>
              </w:rPr>
              <w:t>, класифікаційний код посади</w:t>
            </w:r>
            <w:r w:rsidRPr="00422EF8">
              <w:rPr>
                <w:rFonts w:ascii="Times New Roman" w:eastAsia="Times New Roman" w:hAnsi="Times New Roman" w:cs="Times New Roman"/>
                <w:bCs/>
                <w:sz w:val="24"/>
                <w:szCs w:val="24"/>
              </w:rPr>
              <w:t xml:space="preserve"> </w:t>
            </w:r>
            <w:r w:rsidR="009E32A3" w:rsidRPr="00422EF8">
              <w:rPr>
                <w:rFonts w:ascii="Times New Roman" w:eastAsia="Times New Roman" w:hAnsi="Times New Roman" w:cs="Times New Roman"/>
                <w:bCs/>
                <w:sz w:val="24"/>
                <w:szCs w:val="24"/>
              </w:rPr>
              <w:t>19-VII-2</w:t>
            </w:r>
            <w:r w:rsidRPr="00422EF8">
              <w:rPr>
                <w:rFonts w:ascii="Times New Roman" w:eastAsia="Times New Roman" w:hAnsi="Times New Roman" w:cs="Times New Roman"/>
                <w:bCs/>
                <w:sz w:val="24"/>
                <w:szCs w:val="24"/>
              </w:rPr>
              <w:t>)</w:t>
            </w:r>
          </w:p>
        </w:tc>
      </w:tr>
      <w:tr w:rsidR="00422EF8" w:rsidRPr="00422EF8" w:rsidTr="009E32A3">
        <w:trPr>
          <w:trHeight w:val="785"/>
        </w:trPr>
        <w:tc>
          <w:tcPr>
            <w:tcW w:w="2835" w:type="dxa"/>
            <w:gridSpan w:val="2"/>
            <w:tcBorders>
              <w:top w:val="nil"/>
              <w:left w:val="nil"/>
              <w:bottom w:val="nil"/>
              <w:right w:val="nil"/>
            </w:tcBorders>
            <w:shd w:val="clear" w:color="auto" w:fill="auto"/>
            <w:tcMar>
              <w:top w:w="100" w:type="dxa"/>
              <w:left w:w="100" w:type="dxa"/>
              <w:bottom w:w="100" w:type="dxa"/>
              <w:right w:w="100" w:type="dxa"/>
            </w:tcMar>
          </w:tcPr>
          <w:p w:rsidR="00104E8A" w:rsidRPr="00422EF8" w:rsidRDefault="000C2E21" w:rsidP="000C2E21">
            <w:pPr>
              <w:spacing w:line="233" w:lineRule="auto"/>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Посадові обов’язки</w:t>
            </w:r>
          </w:p>
        </w:tc>
        <w:tc>
          <w:tcPr>
            <w:tcW w:w="6946" w:type="dxa"/>
            <w:tcBorders>
              <w:top w:val="nil"/>
              <w:left w:val="nil"/>
              <w:bottom w:val="nil"/>
              <w:right w:val="nil"/>
            </w:tcBorders>
            <w:shd w:val="clear" w:color="auto" w:fill="auto"/>
            <w:tcMar>
              <w:top w:w="100" w:type="dxa"/>
              <w:left w:w="100" w:type="dxa"/>
              <w:bottom w:w="100" w:type="dxa"/>
              <w:right w:w="100" w:type="dxa"/>
            </w:tcMar>
          </w:tcPr>
          <w:p w:rsidR="009E32A3" w:rsidRPr="00422EF8" w:rsidRDefault="009E32A3" w:rsidP="000C2E21">
            <w:pPr>
              <w:pStyle w:val="a9"/>
              <w:numPr>
                <w:ilvl w:val="0"/>
                <w:numId w:val="1"/>
              </w:numPr>
              <w:tabs>
                <w:tab w:val="left" w:pos="326"/>
              </w:tabs>
              <w:spacing w:line="233" w:lineRule="auto"/>
              <w:ind w:left="0" w:firstLine="42"/>
              <w:jc w:val="both"/>
              <w:rPr>
                <w:rFonts w:ascii="Times New Roman" w:eastAsia="Times New Roman" w:hAnsi="Times New Roman" w:cs="Times New Roman"/>
                <w:bCs/>
                <w:sz w:val="24"/>
                <w:szCs w:val="24"/>
              </w:rPr>
            </w:pPr>
            <w:r w:rsidRPr="00422EF8">
              <w:rPr>
                <w:rFonts w:ascii="Times New Roman" w:eastAsia="Times New Roman" w:hAnsi="Times New Roman" w:cs="Times New Roman"/>
                <w:bCs/>
                <w:sz w:val="24"/>
                <w:szCs w:val="24"/>
              </w:rPr>
              <w:t>забезпечення реалізації державної правової політики у сфері соціального захисту населення, правильного застосування законодавства в Департаменті,</w:t>
            </w:r>
          </w:p>
          <w:p w:rsidR="009E32A3" w:rsidRPr="00422EF8" w:rsidRDefault="009E32A3" w:rsidP="000C2E21">
            <w:pPr>
              <w:pStyle w:val="a9"/>
              <w:numPr>
                <w:ilvl w:val="0"/>
                <w:numId w:val="1"/>
              </w:numPr>
              <w:tabs>
                <w:tab w:val="left" w:pos="326"/>
              </w:tabs>
              <w:spacing w:line="233" w:lineRule="auto"/>
              <w:ind w:left="0" w:firstLine="42"/>
              <w:jc w:val="both"/>
              <w:rPr>
                <w:rFonts w:ascii="Times New Roman" w:eastAsia="Times New Roman" w:hAnsi="Times New Roman" w:cs="Times New Roman"/>
                <w:bCs/>
                <w:sz w:val="24"/>
                <w:szCs w:val="24"/>
              </w:rPr>
            </w:pPr>
            <w:r w:rsidRPr="00422EF8">
              <w:rPr>
                <w:rFonts w:ascii="Times New Roman" w:eastAsia="Times New Roman" w:hAnsi="Times New Roman" w:cs="Times New Roman"/>
                <w:bCs/>
                <w:sz w:val="24"/>
                <w:szCs w:val="24"/>
              </w:rPr>
              <w:t>ведення претензійно-позовної роботи;</w:t>
            </w:r>
          </w:p>
          <w:p w:rsidR="009E32A3" w:rsidRPr="00422EF8" w:rsidRDefault="009E32A3" w:rsidP="000C2E21">
            <w:pPr>
              <w:pStyle w:val="a9"/>
              <w:numPr>
                <w:ilvl w:val="0"/>
                <w:numId w:val="1"/>
              </w:numPr>
              <w:tabs>
                <w:tab w:val="left" w:pos="326"/>
              </w:tabs>
              <w:spacing w:line="233" w:lineRule="auto"/>
              <w:ind w:left="0" w:firstLine="42"/>
              <w:jc w:val="both"/>
              <w:rPr>
                <w:rFonts w:ascii="Times New Roman" w:eastAsia="Times New Roman" w:hAnsi="Times New Roman" w:cs="Times New Roman"/>
                <w:bCs/>
                <w:sz w:val="24"/>
                <w:szCs w:val="24"/>
              </w:rPr>
            </w:pPr>
            <w:r w:rsidRPr="00422EF8">
              <w:rPr>
                <w:rFonts w:ascii="Times New Roman" w:eastAsia="Times New Roman" w:hAnsi="Times New Roman" w:cs="Times New Roman"/>
                <w:bCs/>
                <w:sz w:val="24"/>
                <w:szCs w:val="24"/>
              </w:rPr>
              <w:t>представлення інтересів Департаменту в усіх судових органах України;</w:t>
            </w:r>
          </w:p>
          <w:p w:rsidR="009E32A3" w:rsidRPr="00422EF8" w:rsidRDefault="009E32A3" w:rsidP="000C2E21">
            <w:pPr>
              <w:pStyle w:val="a9"/>
              <w:numPr>
                <w:ilvl w:val="0"/>
                <w:numId w:val="1"/>
              </w:numPr>
              <w:tabs>
                <w:tab w:val="left" w:pos="326"/>
              </w:tabs>
              <w:spacing w:line="233" w:lineRule="auto"/>
              <w:ind w:left="0" w:firstLine="42"/>
              <w:jc w:val="both"/>
              <w:rPr>
                <w:rFonts w:ascii="Times New Roman" w:eastAsia="Times New Roman" w:hAnsi="Times New Roman" w:cs="Times New Roman"/>
                <w:bCs/>
                <w:sz w:val="24"/>
                <w:szCs w:val="24"/>
              </w:rPr>
            </w:pPr>
            <w:r w:rsidRPr="00422EF8">
              <w:rPr>
                <w:rFonts w:ascii="Times New Roman" w:eastAsia="Times New Roman" w:hAnsi="Times New Roman" w:cs="Times New Roman"/>
                <w:bCs/>
                <w:sz w:val="24"/>
                <w:szCs w:val="24"/>
              </w:rPr>
              <w:t>перевірка проєктів договорів, які укладаються Департаментом, на відповідність їх чинному законодавству;</w:t>
            </w:r>
          </w:p>
          <w:p w:rsidR="009E32A3" w:rsidRPr="00422EF8" w:rsidRDefault="009E32A3" w:rsidP="000C2E21">
            <w:pPr>
              <w:pStyle w:val="a9"/>
              <w:numPr>
                <w:ilvl w:val="0"/>
                <w:numId w:val="1"/>
              </w:numPr>
              <w:tabs>
                <w:tab w:val="left" w:pos="326"/>
              </w:tabs>
              <w:spacing w:line="233" w:lineRule="auto"/>
              <w:ind w:left="0" w:firstLine="42"/>
              <w:jc w:val="both"/>
              <w:rPr>
                <w:rFonts w:ascii="Times New Roman" w:eastAsia="Times New Roman" w:hAnsi="Times New Roman" w:cs="Times New Roman"/>
                <w:bCs/>
                <w:sz w:val="24"/>
                <w:szCs w:val="24"/>
              </w:rPr>
            </w:pPr>
            <w:r w:rsidRPr="00422EF8">
              <w:rPr>
                <w:rFonts w:ascii="Times New Roman" w:eastAsia="Times New Roman" w:hAnsi="Times New Roman" w:cs="Times New Roman"/>
                <w:bCs/>
                <w:sz w:val="24"/>
                <w:szCs w:val="24"/>
              </w:rPr>
              <w:t>перевірка на відповідність законодавству проєктів рішень Київської  міської ради та розпоряджень виконавчого органу Київської міської ради (Київської міської державної адміністрації), що подаються чи погоджуються Департаментом в частині питань, віднесених до компетенції Департаменту;</w:t>
            </w:r>
          </w:p>
          <w:p w:rsidR="009E32A3" w:rsidRPr="00422EF8" w:rsidRDefault="009E32A3" w:rsidP="000C2E21">
            <w:pPr>
              <w:pStyle w:val="a9"/>
              <w:numPr>
                <w:ilvl w:val="0"/>
                <w:numId w:val="1"/>
              </w:numPr>
              <w:tabs>
                <w:tab w:val="left" w:pos="326"/>
              </w:tabs>
              <w:spacing w:line="233" w:lineRule="auto"/>
              <w:ind w:left="0" w:firstLine="42"/>
              <w:jc w:val="both"/>
              <w:rPr>
                <w:rFonts w:ascii="Times New Roman" w:eastAsia="Times New Roman" w:hAnsi="Times New Roman" w:cs="Times New Roman"/>
                <w:bCs/>
                <w:sz w:val="24"/>
                <w:szCs w:val="24"/>
              </w:rPr>
            </w:pPr>
            <w:r w:rsidRPr="00422EF8">
              <w:rPr>
                <w:rFonts w:ascii="Times New Roman" w:eastAsia="Times New Roman" w:hAnsi="Times New Roman" w:cs="Times New Roman"/>
                <w:bCs/>
                <w:sz w:val="24"/>
                <w:szCs w:val="24"/>
              </w:rPr>
              <w:t>участь у підготовці висновків щодо правових питань, які виникають у діяльності Департаменту, а також у розробці пропозицій для удосконалення діяльності Департаменту;</w:t>
            </w:r>
          </w:p>
          <w:p w:rsidR="009E32A3" w:rsidRPr="00422EF8" w:rsidRDefault="009E32A3" w:rsidP="000C2E21">
            <w:pPr>
              <w:pStyle w:val="a9"/>
              <w:numPr>
                <w:ilvl w:val="0"/>
                <w:numId w:val="1"/>
              </w:numPr>
              <w:tabs>
                <w:tab w:val="left" w:pos="326"/>
              </w:tabs>
              <w:spacing w:line="233" w:lineRule="auto"/>
              <w:ind w:left="0" w:firstLine="42"/>
              <w:jc w:val="both"/>
              <w:rPr>
                <w:rFonts w:ascii="Times New Roman" w:eastAsia="Times New Roman" w:hAnsi="Times New Roman" w:cs="Times New Roman"/>
                <w:bCs/>
                <w:sz w:val="24"/>
                <w:szCs w:val="24"/>
              </w:rPr>
            </w:pPr>
            <w:r w:rsidRPr="00422EF8">
              <w:rPr>
                <w:rFonts w:ascii="Times New Roman" w:eastAsia="Times New Roman" w:hAnsi="Times New Roman" w:cs="Times New Roman"/>
                <w:bCs/>
                <w:sz w:val="24"/>
                <w:szCs w:val="24"/>
              </w:rPr>
              <w:t>розгляд запитів на інформацію та звернень</w:t>
            </w:r>
            <w:r w:rsidR="0037192D" w:rsidRPr="00422EF8">
              <w:rPr>
                <w:rFonts w:ascii="Times New Roman" w:eastAsia="Times New Roman" w:hAnsi="Times New Roman" w:cs="Times New Roman"/>
                <w:bCs/>
                <w:sz w:val="24"/>
                <w:szCs w:val="24"/>
                <w:lang w:val="uk-UA"/>
              </w:rPr>
              <w:t>;</w:t>
            </w:r>
          </w:p>
          <w:p w:rsidR="009E32A3" w:rsidRPr="00422EF8" w:rsidRDefault="009E32A3" w:rsidP="000C2E21">
            <w:pPr>
              <w:pStyle w:val="a9"/>
              <w:numPr>
                <w:ilvl w:val="0"/>
                <w:numId w:val="1"/>
              </w:numPr>
              <w:tabs>
                <w:tab w:val="left" w:pos="326"/>
              </w:tabs>
              <w:spacing w:line="233" w:lineRule="auto"/>
              <w:ind w:left="0" w:firstLine="42"/>
              <w:jc w:val="both"/>
              <w:rPr>
                <w:rFonts w:ascii="Times New Roman" w:eastAsia="Times New Roman" w:hAnsi="Times New Roman" w:cs="Times New Roman"/>
                <w:bCs/>
                <w:sz w:val="24"/>
                <w:szCs w:val="24"/>
              </w:rPr>
            </w:pPr>
            <w:r w:rsidRPr="00422EF8">
              <w:rPr>
                <w:rFonts w:ascii="Times New Roman" w:eastAsia="Times New Roman" w:hAnsi="Times New Roman" w:cs="Times New Roman"/>
                <w:bCs/>
                <w:sz w:val="24"/>
                <w:szCs w:val="24"/>
              </w:rPr>
              <w:t>участь у розгляді результатів перевірок, ревізій, інвентаризації;</w:t>
            </w:r>
          </w:p>
          <w:p w:rsidR="00104E8A" w:rsidRPr="00422EF8" w:rsidRDefault="009E32A3" w:rsidP="000C2E21">
            <w:pPr>
              <w:pStyle w:val="a9"/>
              <w:numPr>
                <w:ilvl w:val="0"/>
                <w:numId w:val="1"/>
              </w:numPr>
              <w:tabs>
                <w:tab w:val="left" w:pos="326"/>
              </w:tabs>
              <w:spacing w:line="233" w:lineRule="auto"/>
              <w:ind w:left="0" w:firstLine="42"/>
              <w:jc w:val="both"/>
              <w:rPr>
                <w:rFonts w:ascii="Times New Roman" w:eastAsia="Times New Roman" w:hAnsi="Times New Roman" w:cs="Times New Roman"/>
                <w:bCs/>
                <w:sz w:val="24"/>
                <w:szCs w:val="24"/>
              </w:rPr>
            </w:pPr>
            <w:r w:rsidRPr="00422EF8">
              <w:rPr>
                <w:rFonts w:ascii="Times New Roman" w:eastAsia="Times New Roman" w:hAnsi="Times New Roman" w:cs="Times New Roman"/>
                <w:bCs/>
                <w:sz w:val="24"/>
                <w:szCs w:val="24"/>
              </w:rPr>
              <w:t>здійснення інших повноваження, визначені законодавством України.</w:t>
            </w:r>
          </w:p>
        </w:tc>
      </w:tr>
      <w:tr w:rsidR="00422EF8" w:rsidRPr="00422EF8" w:rsidTr="009E32A3">
        <w:trPr>
          <w:trHeight w:val="785"/>
        </w:trPr>
        <w:tc>
          <w:tcPr>
            <w:tcW w:w="2835" w:type="dxa"/>
            <w:gridSpan w:val="2"/>
            <w:tcBorders>
              <w:top w:val="nil"/>
              <w:left w:val="nil"/>
              <w:bottom w:val="nil"/>
              <w:right w:val="nil"/>
            </w:tcBorders>
            <w:shd w:val="clear" w:color="auto" w:fill="auto"/>
            <w:tcMar>
              <w:top w:w="100" w:type="dxa"/>
              <w:left w:w="100" w:type="dxa"/>
              <w:bottom w:w="100" w:type="dxa"/>
              <w:right w:w="100" w:type="dxa"/>
            </w:tcMar>
          </w:tcPr>
          <w:p w:rsidR="00104E8A" w:rsidRPr="00422EF8" w:rsidRDefault="000C2E21" w:rsidP="000C2E21">
            <w:pPr>
              <w:spacing w:line="233" w:lineRule="auto"/>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Умови оплати праці</w:t>
            </w:r>
          </w:p>
        </w:tc>
        <w:tc>
          <w:tcPr>
            <w:tcW w:w="6946" w:type="dxa"/>
            <w:tcBorders>
              <w:top w:val="nil"/>
              <w:left w:val="nil"/>
              <w:bottom w:val="nil"/>
              <w:right w:val="nil"/>
            </w:tcBorders>
            <w:shd w:val="clear" w:color="auto" w:fill="auto"/>
            <w:tcMar>
              <w:top w:w="100" w:type="dxa"/>
              <w:left w:w="100" w:type="dxa"/>
              <w:bottom w:w="100" w:type="dxa"/>
              <w:right w:w="100" w:type="dxa"/>
            </w:tcMar>
          </w:tcPr>
          <w:p w:rsidR="00104E8A" w:rsidRPr="00422EF8" w:rsidRDefault="00442651" w:rsidP="000C2E21">
            <w:pPr>
              <w:spacing w:line="233" w:lineRule="auto"/>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Умови оплати праці визначені ст. 50, 52 Закону України «Про державну службу», п. 12 Прикінцевих положень Закону України «Про державний бюджет України на 2024 рік», постановою Кабінету Міністрів України від 29 грудня 2023 року № 1409 «Питання оплати праці державних службовців на основі класифікації посад у 2024 році».</w:t>
            </w:r>
          </w:p>
        </w:tc>
      </w:tr>
      <w:tr w:rsidR="00422EF8" w:rsidRPr="00422EF8" w:rsidTr="009E32A3">
        <w:trPr>
          <w:trHeight w:val="870"/>
        </w:trPr>
        <w:tc>
          <w:tcPr>
            <w:tcW w:w="2835" w:type="dxa"/>
            <w:gridSpan w:val="2"/>
            <w:tcBorders>
              <w:top w:val="nil"/>
              <w:left w:val="nil"/>
              <w:bottom w:val="nil"/>
              <w:right w:val="nil"/>
            </w:tcBorders>
            <w:shd w:val="clear" w:color="auto" w:fill="auto"/>
            <w:tcMar>
              <w:top w:w="100" w:type="dxa"/>
              <w:left w:w="100" w:type="dxa"/>
              <w:bottom w:w="100" w:type="dxa"/>
              <w:right w:w="100" w:type="dxa"/>
            </w:tcMar>
          </w:tcPr>
          <w:p w:rsidR="00104E8A" w:rsidRPr="00422EF8" w:rsidRDefault="000C2E21" w:rsidP="000C2E21">
            <w:pPr>
              <w:spacing w:line="233" w:lineRule="auto"/>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Інформація про строковість призначення на посаду</w:t>
            </w:r>
          </w:p>
        </w:tc>
        <w:tc>
          <w:tcPr>
            <w:tcW w:w="6946" w:type="dxa"/>
            <w:tcBorders>
              <w:top w:val="nil"/>
              <w:left w:val="nil"/>
              <w:bottom w:val="nil"/>
              <w:right w:val="nil"/>
            </w:tcBorders>
            <w:shd w:val="clear" w:color="auto" w:fill="auto"/>
            <w:tcMar>
              <w:top w:w="100" w:type="dxa"/>
              <w:left w:w="100" w:type="dxa"/>
              <w:bottom w:w="100" w:type="dxa"/>
              <w:right w:w="100" w:type="dxa"/>
            </w:tcMar>
          </w:tcPr>
          <w:p w:rsidR="00104E8A" w:rsidRPr="00422EF8" w:rsidRDefault="000416BE" w:rsidP="00827D3D">
            <w:pPr>
              <w:spacing w:line="233" w:lineRule="auto"/>
              <w:jc w:val="both"/>
              <w:rPr>
                <w:rFonts w:ascii="Times New Roman" w:eastAsia="Times New Roman" w:hAnsi="Times New Roman" w:cs="Times New Roman"/>
                <w:sz w:val="24"/>
                <w:szCs w:val="24"/>
                <w:lang w:val="uk-UA"/>
              </w:rPr>
            </w:pPr>
            <w:r w:rsidRPr="00422EF8">
              <w:rPr>
                <w:rFonts w:ascii="Times New Roman" w:eastAsia="Times New Roman" w:hAnsi="Times New Roman" w:cs="Times New Roman"/>
                <w:sz w:val="24"/>
                <w:szCs w:val="24"/>
                <w:lang w:val="uk-UA"/>
              </w:rPr>
              <w:t>С</w:t>
            </w:r>
            <w:proofErr w:type="spellStart"/>
            <w:r w:rsidRPr="00422EF8">
              <w:rPr>
                <w:rFonts w:ascii="Times New Roman" w:eastAsia="Times New Roman" w:hAnsi="Times New Roman" w:cs="Times New Roman"/>
                <w:sz w:val="24"/>
                <w:szCs w:val="24"/>
              </w:rPr>
              <w:t>троково</w:t>
            </w:r>
            <w:proofErr w:type="spellEnd"/>
            <w:r w:rsidRPr="00422EF8">
              <w:rPr>
                <w:rFonts w:ascii="Times New Roman" w:eastAsia="Times New Roman" w:hAnsi="Times New Roman" w:cs="Times New Roman"/>
                <w:sz w:val="24"/>
                <w:szCs w:val="24"/>
              </w:rPr>
              <w:t>, до призначення на цю посаду переможця конкурсу або до спливу 12 місяців з дня припинення чи скасування воєнного стану</w:t>
            </w:r>
            <w:r w:rsidR="00827D3D" w:rsidRPr="00422EF8">
              <w:rPr>
                <w:rFonts w:ascii="Times New Roman" w:eastAsia="Times New Roman" w:hAnsi="Times New Roman" w:cs="Times New Roman"/>
                <w:sz w:val="24"/>
                <w:szCs w:val="24"/>
                <w:lang w:val="uk-UA"/>
              </w:rPr>
              <w:t>.</w:t>
            </w:r>
          </w:p>
        </w:tc>
      </w:tr>
      <w:tr w:rsidR="00422EF8" w:rsidRPr="00422EF8" w:rsidTr="000C2E21">
        <w:trPr>
          <w:trHeight w:val="1914"/>
        </w:trPr>
        <w:tc>
          <w:tcPr>
            <w:tcW w:w="2835" w:type="dxa"/>
            <w:gridSpan w:val="2"/>
            <w:tcBorders>
              <w:top w:val="nil"/>
              <w:left w:val="nil"/>
              <w:bottom w:val="nil"/>
              <w:right w:val="nil"/>
            </w:tcBorders>
            <w:shd w:val="clear" w:color="auto" w:fill="auto"/>
            <w:tcMar>
              <w:top w:w="100" w:type="dxa"/>
              <w:left w:w="100" w:type="dxa"/>
              <w:bottom w:w="100" w:type="dxa"/>
              <w:right w:w="100" w:type="dxa"/>
            </w:tcMar>
          </w:tcPr>
          <w:p w:rsidR="00104E8A" w:rsidRPr="00422EF8" w:rsidRDefault="000C2E21" w:rsidP="000C2E21">
            <w:pPr>
              <w:spacing w:line="233" w:lineRule="auto"/>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946" w:type="dxa"/>
            <w:tcBorders>
              <w:top w:val="nil"/>
              <w:left w:val="nil"/>
              <w:bottom w:val="nil"/>
              <w:right w:val="nil"/>
            </w:tcBorders>
            <w:shd w:val="clear" w:color="auto" w:fill="auto"/>
            <w:tcMar>
              <w:top w:w="100" w:type="dxa"/>
              <w:left w:w="100" w:type="dxa"/>
              <w:bottom w:w="100" w:type="dxa"/>
              <w:right w:w="100" w:type="dxa"/>
            </w:tcMar>
          </w:tcPr>
          <w:p w:rsidR="00F0257E" w:rsidRPr="00422EF8" w:rsidRDefault="00F0257E" w:rsidP="000C2E21">
            <w:pPr>
              <w:spacing w:line="233" w:lineRule="auto"/>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Кузьмінська Наталія Борисівна</w:t>
            </w:r>
          </w:p>
          <w:p w:rsidR="00F0257E" w:rsidRPr="00422EF8" w:rsidRDefault="00F0257E" w:rsidP="000C2E21">
            <w:pPr>
              <w:spacing w:line="233" w:lineRule="auto"/>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097 796 03 84</w:t>
            </w:r>
          </w:p>
          <w:p w:rsidR="00104E8A" w:rsidRPr="00422EF8" w:rsidRDefault="00F0257E" w:rsidP="000C2E21">
            <w:pPr>
              <w:spacing w:line="233" w:lineRule="auto"/>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natalia.kuzminska@kyivcity.gov.ua</w:t>
            </w:r>
          </w:p>
        </w:tc>
      </w:tr>
      <w:tr w:rsidR="00422EF8" w:rsidRPr="00422EF8" w:rsidTr="00D24378">
        <w:trPr>
          <w:trHeight w:val="326"/>
        </w:trPr>
        <w:tc>
          <w:tcPr>
            <w:tcW w:w="9781" w:type="dxa"/>
            <w:gridSpan w:val="3"/>
            <w:tcBorders>
              <w:top w:val="nil"/>
              <w:left w:val="nil"/>
              <w:bottom w:val="nil"/>
              <w:right w:val="nil"/>
            </w:tcBorders>
            <w:shd w:val="clear" w:color="auto" w:fill="auto"/>
            <w:tcMar>
              <w:top w:w="100" w:type="dxa"/>
              <w:left w:w="100" w:type="dxa"/>
              <w:bottom w:w="100" w:type="dxa"/>
              <w:right w:w="100" w:type="dxa"/>
            </w:tcMar>
          </w:tcPr>
          <w:p w:rsidR="00104E8A" w:rsidRPr="00422EF8" w:rsidRDefault="000C2E21" w:rsidP="000C2E21">
            <w:pPr>
              <w:spacing w:line="233" w:lineRule="auto"/>
              <w:jc w:val="center"/>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Кваліфікаційні вимоги</w:t>
            </w:r>
          </w:p>
        </w:tc>
      </w:tr>
      <w:tr w:rsidR="00422EF8" w:rsidRPr="00422EF8" w:rsidTr="00892AF2">
        <w:trPr>
          <w:trHeight w:val="609"/>
        </w:trPr>
        <w:tc>
          <w:tcPr>
            <w:tcW w:w="731" w:type="dxa"/>
            <w:tcBorders>
              <w:top w:val="nil"/>
              <w:left w:val="nil"/>
              <w:bottom w:val="nil"/>
              <w:right w:val="nil"/>
            </w:tcBorders>
            <w:shd w:val="clear" w:color="auto" w:fill="auto"/>
            <w:tcMar>
              <w:top w:w="100" w:type="dxa"/>
              <w:left w:w="100" w:type="dxa"/>
              <w:bottom w:w="100" w:type="dxa"/>
              <w:right w:w="100" w:type="dxa"/>
            </w:tcMar>
          </w:tcPr>
          <w:p w:rsidR="00104E8A" w:rsidRPr="00422EF8" w:rsidRDefault="000C2E21" w:rsidP="000C2E21">
            <w:pPr>
              <w:spacing w:line="233" w:lineRule="auto"/>
              <w:jc w:val="center"/>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1.</w:t>
            </w:r>
          </w:p>
        </w:tc>
        <w:tc>
          <w:tcPr>
            <w:tcW w:w="2104" w:type="dxa"/>
            <w:tcBorders>
              <w:top w:val="nil"/>
              <w:left w:val="nil"/>
              <w:bottom w:val="nil"/>
              <w:right w:val="nil"/>
            </w:tcBorders>
            <w:shd w:val="clear" w:color="auto" w:fill="auto"/>
            <w:tcMar>
              <w:top w:w="100" w:type="dxa"/>
              <w:left w:w="100" w:type="dxa"/>
              <w:bottom w:w="100" w:type="dxa"/>
              <w:right w:w="100" w:type="dxa"/>
            </w:tcMar>
          </w:tcPr>
          <w:p w:rsidR="00104E8A" w:rsidRPr="00422EF8" w:rsidRDefault="000C2E21" w:rsidP="000C2E21">
            <w:pPr>
              <w:spacing w:line="228" w:lineRule="auto"/>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Освіта</w:t>
            </w:r>
          </w:p>
        </w:tc>
        <w:tc>
          <w:tcPr>
            <w:tcW w:w="6946" w:type="dxa"/>
            <w:tcBorders>
              <w:top w:val="nil"/>
              <w:left w:val="nil"/>
              <w:bottom w:val="nil"/>
              <w:right w:val="nil"/>
            </w:tcBorders>
            <w:shd w:val="clear" w:color="auto" w:fill="auto"/>
            <w:tcMar>
              <w:top w:w="100" w:type="dxa"/>
              <w:left w:w="100" w:type="dxa"/>
              <w:bottom w:w="100" w:type="dxa"/>
              <w:right w:w="100" w:type="dxa"/>
            </w:tcMar>
          </w:tcPr>
          <w:p w:rsidR="00104E8A" w:rsidRPr="00422EF8" w:rsidRDefault="00892AF2" w:rsidP="000C2E21">
            <w:pPr>
              <w:spacing w:line="228" w:lineRule="auto"/>
              <w:jc w:val="both"/>
              <w:rPr>
                <w:rFonts w:ascii="Times New Roman" w:eastAsia="Times New Roman" w:hAnsi="Times New Roman" w:cs="Times New Roman"/>
                <w:sz w:val="24"/>
                <w:szCs w:val="24"/>
                <w:lang w:val="uk-UA"/>
              </w:rPr>
            </w:pPr>
            <w:r w:rsidRPr="00422EF8">
              <w:rPr>
                <w:rFonts w:ascii="Times New Roman" w:eastAsia="Times New Roman" w:hAnsi="Times New Roman" w:cs="Times New Roman"/>
                <w:sz w:val="24"/>
                <w:szCs w:val="24"/>
              </w:rPr>
              <w:t xml:space="preserve">Наявність вищої юридичної освіти  не нижче ступеня </w:t>
            </w:r>
            <w:r w:rsidRPr="00422EF8">
              <w:rPr>
                <w:rFonts w:ascii="Times New Roman" w:eastAsia="Times New Roman" w:hAnsi="Times New Roman" w:cs="Times New Roman"/>
                <w:sz w:val="24"/>
                <w:szCs w:val="24"/>
                <w:lang w:val="uk-UA"/>
              </w:rPr>
              <w:t>бакалавра</w:t>
            </w:r>
            <w:r w:rsidRPr="00422EF8">
              <w:rPr>
                <w:rFonts w:ascii="Times New Roman" w:eastAsia="Times New Roman" w:hAnsi="Times New Roman" w:cs="Times New Roman"/>
                <w:sz w:val="24"/>
                <w:szCs w:val="24"/>
              </w:rPr>
              <w:t xml:space="preserve"> за спеціальністю «Правознавство»</w:t>
            </w:r>
            <w:r w:rsidRPr="00422EF8">
              <w:rPr>
                <w:rFonts w:ascii="Times New Roman" w:eastAsia="Times New Roman" w:hAnsi="Times New Roman" w:cs="Times New Roman"/>
                <w:sz w:val="24"/>
                <w:szCs w:val="24"/>
                <w:lang w:val="uk-UA"/>
              </w:rPr>
              <w:t>, «Право».</w:t>
            </w:r>
          </w:p>
        </w:tc>
      </w:tr>
      <w:tr w:rsidR="00422EF8" w:rsidRPr="00422EF8" w:rsidTr="00892AF2">
        <w:trPr>
          <w:trHeight w:val="364"/>
        </w:trPr>
        <w:tc>
          <w:tcPr>
            <w:tcW w:w="731" w:type="dxa"/>
            <w:tcBorders>
              <w:top w:val="nil"/>
              <w:left w:val="nil"/>
              <w:bottom w:val="nil"/>
              <w:right w:val="nil"/>
            </w:tcBorders>
            <w:shd w:val="clear" w:color="auto" w:fill="auto"/>
            <w:tcMar>
              <w:top w:w="100" w:type="dxa"/>
              <w:left w:w="100" w:type="dxa"/>
              <w:bottom w:w="100" w:type="dxa"/>
              <w:right w:w="100" w:type="dxa"/>
            </w:tcMar>
          </w:tcPr>
          <w:p w:rsidR="00104E8A" w:rsidRPr="00422EF8" w:rsidRDefault="000C2E21" w:rsidP="000C2E21">
            <w:pPr>
              <w:spacing w:line="233" w:lineRule="auto"/>
              <w:jc w:val="center"/>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lastRenderedPageBreak/>
              <w:t>2.</w:t>
            </w:r>
          </w:p>
        </w:tc>
        <w:tc>
          <w:tcPr>
            <w:tcW w:w="2104" w:type="dxa"/>
            <w:tcBorders>
              <w:top w:val="nil"/>
              <w:left w:val="nil"/>
              <w:bottom w:val="nil"/>
              <w:right w:val="nil"/>
            </w:tcBorders>
            <w:shd w:val="clear" w:color="auto" w:fill="auto"/>
            <w:tcMar>
              <w:top w:w="100" w:type="dxa"/>
              <w:left w:w="100" w:type="dxa"/>
              <w:bottom w:w="100" w:type="dxa"/>
              <w:right w:w="100" w:type="dxa"/>
            </w:tcMar>
          </w:tcPr>
          <w:p w:rsidR="00104E8A" w:rsidRPr="00422EF8" w:rsidRDefault="000C2E21" w:rsidP="000C2E21">
            <w:pPr>
              <w:spacing w:line="228" w:lineRule="auto"/>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Досвід роботи</w:t>
            </w:r>
          </w:p>
        </w:tc>
        <w:tc>
          <w:tcPr>
            <w:tcW w:w="6946" w:type="dxa"/>
            <w:tcBorders>
              <w:top w:val="nil"/>
              <w:left w:val="nil"/>
              <w:bottom w:val="nil"/>
              <w:right w:val="nil"/>
            </w:tcBorders>
            <w:shd w:val="clear" w:color="auto" w:fill="auto"/>
            <w:tcMar>
              <w:top w:w="100" w:type="dxa"/>
              <w:left w:w="100" w:type="dxa"/>
              <w:bottom w:w="100" w:type="dxa"/>
              <w:right w:w="100" w:type="dxa"/>
            </w:tcMar>
          </w:tcPr>
          <w:p w:rsidR="00104E8A" w:rsidRPr="00422EF8" w:rsidRDefault="00892AF2" w:rsidP="000C2E21">
            <w:pPr>
              <w:spacing w:line="228" w:lineRule="auto"/>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Не вимагається</w:t>
            </w:r>
          </w:p>
        </w:tc>
      </w:tr>
      <w:tr w:rsidR="00422EF8" w:rsidRPr="00422EF8" w:rsidTr="00892AF2">
        <w:trPr>
          <w:trHeight w:val="514"/>
        </w:trPr>
        <w:tc>
          <w:tcPr>
            <w:tcW w:w="731" w:type="dxa"/>
            <w:tcBorders>
              <w:top w:val="nil"/>
              <w:left w:val="nil"/>
              <w:bottom w:val="nil"/>
              <w:right w:val="nil"/>
            </w:tcBorders>
            <w:shd w:val="clear" w:color="auto" w:fill="auto"/>
            <w:tcMar>
              <w:top w:w="100" w:type="dxa"/>
              <w:left w:w="100" w:type="dxa"/>
              <w:bottom w:w="100" w:type="dxa"/>
              <w:right w:w="100" w:type="dxa"/>
            </w:tcMar>
          </w:tcPr>
          <w:p w:rsidR="00104E8A" w:rsidRPr="00422EF8" w:rsidRDefault="000C2E21" w:rsidP="000C2E21">
            <w:pPr>
              <w:spacing w:line="233" w:lineRule="auto"/>
              <w:jc w:val="center"/>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3.</w:t>
            </w:r>
          </w:p>
        </w:tc>
        <w:tc>
          <w:tcPr>
            <w:tcW w:w="2104" w:type="dxa"/>
            <w:tcBorders>
              <w:top w:val="nil"/>
              <w:left w:val="nil"/>
              <w:bottom w:val="nil"/>
              <w:right w:val="nil"/>
            </w:tcBorders>
            <w:shd w:val="clear" w:color="auto" w:fill="auto"/>
            <w:tcMar>
              <w:top w:w="100" w:type="dxa"/>
              <w:left w:w="100" w:type="dxa"/>
              <w:bottom w:w="100" w:type="dxa"/>
              <w:right w:w="100" w:type="dxa"/>
            </w:tcMar>
          </w:tcPr>
          <w:p w:rsidR="00104E8A" w:rsidRPr="00422EF8" w:rsidRDefault="000C2E21" w:rsidP="000C2E21">
            <w:pPr>
              <w:spacing w:line="228" w:lineRule="auto"/>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Володіння державною мовою</w:t>
            </w:r>
          </w:p>
        </w:tc>
        <w:tc>
          <w:tcPr>
            <w:tcW w:w="6946" w:type="dxa"/>
            <w:tcBorders>
              <w:top w:val="nil"/>
              <w:left w:val="nil"/>
              <w:bottom w:val="nil"/>
              <w:right w:val="nil"/>
            </w:tcBorders>
            <w:shd w:val="clear" w:color="auto" w:fill="auto"/>
            <w:tcMar>
              <w:top w:w="100" w:type="dxa"/>
              <w:left w:w="100" w:type="dxa"/>
              <w:bottom w:w="100" w:type="dxa"/>
              <w:right w:w="100" w:type="dxa"/>
            </w:tcMar>
          </w:tcPr>
          <w:p w:rsidR="00892AF2" w:rsidRPr="00422EF8" w:rsidRDefault="00892AF2" w:rsidP="000C2E21">
            <w:pPr>
              <w:spacing w:line="228" w:lineRule="auto"/>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в</w:t>
            </w:r>
            <w:r w:rsidR="00422EF8">
              <w:rPr>
                <w:rFonts w:ascii="Times New Roman" w:eastAsia="Times New Roman" w:hAnsi="Times New Roman" w:cs="Times New Roman"/>
                <w:sz w:val="24"/>
                <w:szCs w:val="24"/>
              </w:rPr>
              <w:t>ільне володіння державною мовою</w:t>
            </w:r>
            <w:bookmarkStart w:id="0" w:name="_GoBack"/>
            <w:bookmarkEnd w:id="0"/>
          </w:p>
          <w:p w:rsidR="00104E8A" w:rsidRPr="00422EF8" w:rsidRDefault="00104E8A" w:rsidP="000C2E21">
            <w:pPr>
              <w:spacing w:line="228" w:lineRule="auto"/>
              <w:jc w:val="both"/>
              <w:rPr>
                <w:rFonts w:ascii="Times New Roman" w:eastAsia="Times New Roman" w:hAnsi="Times New Roman" w:cs="Times New Roman"/>
                <w:sz w:val="24"/>
                <w:szCs w:val="24"/>
              </w:rPr>
            </w:pPr>
          </w:p>
        </w:tc>
      </w:tr>
      <w:tr w:rsidR="00422EF8" w:rsidRPr="00422EF8" w:rsidTr="00892AF2">
        <w:trPr>
          <w:trHeight w:val="610"/>
        </w:trPr>
        <w:tc>
          <w:tcPr>
            <w:tcW w:w="731" w:type="dxa"/>
            <w:tcBorders>
              <w:top w:val="nil"/>
              <w:left w:val="nil"/>
              <w:bottom w:val="nil"/>
              <w:right w:val="nil"/>
            </w:tcBorders>
            <w:shd w:val="clear" w:color="auto" w:fill="auto"/>
            <w:tcMar>
              <w:top w:w="100" w:type="dxa"/>
              <w:left w:w="100" w:type="dxa"/>
              <w:bottom w:w="100" w:type="dxa"/>
              <w:right w:w="100" w:type="dxa"/>
            </w:tcMar>
          </w:tcPr>
          <w:p w:rsidR="00892AF2" w:rsidRPr="00422EF8" w:rsidRDefault="00892AF2" w:rsidP="000C2E21">
            <w:pPr>
              <w:spacing w:line="233" w:lineRule="auto"/>
              <w:jc w:val="center"/>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4.</w:t>
            </w:r>
          </w:p>
        </w:tc>
        <w:tc>
          <w:tcPr>
            <w:tcW w:w="2104" w:type="dxa"/>
            <w:tcBorders>
              <w:top w:val="nil"/>
              <w:left w:val="nil"/>
              <w:bottom w:val="nil"/>
              <w:right w:val="nil"/>
            </w:tcBorders>
            <w:shd w:val="clear" w:color="auto" w:fill="auto"/>
            <w:tcMar>
              <w:top w:w="100" w:type="dxa"/>
              <w:left w:w="100" w:type="dxa"/>
              <w:bottom w:w="100" w:type="dxa"/>
              <w:right w:w="100" w:type="dxa"/>
            </w:tcMar>
          </w:tcPr>
          <w:p w:rsidR="00892AF2" w:rsidRPr="00422EF8" w:rsidRDefault="00892AF2" w:rsidP="000C2E21">
            <w:pPr>
              <w:spacing w:line="228" w:lineRule="auto"/>
              <w:jc w:val="both"/>
              <w:rPr>
                <w:rFonts w:ascii="Times New Roman" w:eastAsia="Times New Roman" w:hAnsi="Times New Roman" w:cs="Times New Roman"/>
                <w:i/>
                <w:sz w:val="20"/>
                <w:szCs w:val="20"/>
              </w:rPr>
            </w:pPr>
            <w:r w:rsidRPr="00422EF8">
              <w:rPr>
                <w:rFonts w:ascii="Times New Roman" w:eastAsia="Times New Roman" w:hAnsi="Times New Roman" w:cs="Times New Roman"/>
                <w:sz w:val="24"/>
                <w:szCs w:val="24"/>
              </w:rPr>
              <w:t>Володіння іноземною мовою</w:t>
            </w:r>
          </w:p>
        </w:tc>
        <w:tc>
          <w:tcPr>
            <w:tcW w:w="6946" w:type="dxa"/>
            <w:tcBorders>
              <w:top w:val="nil"/>
              <w:left w:val="nil"/>
              <w:bottom w:val="nil"/>
              <w:right w:val="nil"/>
            </w:tcBorders>
            <w:shd w:val="clear" w:color="auto" w:fill="auto"/>
            <w:tcMar>
              <w:top w:w="100" w:type="dxa"/>
              <w:left w:w="100" w:type="dxa"/>
              <w:bottom w:w="100" w:type="dxa"/>
              <w:right w:w="100" w:type="dxa"/>
            </w:tcMar>
          </w:tcPr>
          <w:p w:rsidR="00892AF2" w:rsidRPr="00422EF8" w:rsidRDefault="00892AF2" w:rsidP="000C2E21">
            <w:pPr>
              <w:spacing w:line="228" w:lineRule="auto"/>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Не вимагається</w:t>
            </w:r>
          </w:p>
        </w:tc>
      </w:tr>
      <w:tr w:rsidR="00422EF8" w:rsidRPr="00422EF8" w:rsidTr="00EE206C">
        <w:trPr>
          <w:trHeight w:val="224"/>
        </w:trPr>
        <w:tc>
          <w:tcPr>
            <w:tcW w:w="9781" w:type="dxa"/>
            <w:gridSpan w:val="3"/>
            <w:tcBorders>
              <w:top w:val="nil"/>
              <w:left w:val="nil"/>
              <w:bottom w:val="nil"/>
              <w:right w:val="nil"/>
            </w:tcBorders>
            <w:shd w:val="clear" w:color="auto" w:fill="auto"/>
            <w:tcMar>
              <w:top w:w="100" w:type="dxa"/>
              <w:left w:w="100" w:type="dxa"/>
              <w:bottom w:w="100" w:type="dxa"/>
              <w:right w:w="100" w:type="dxa"/>
            </w:tcMar>
          </w:tcPr>
          <w:p w:rsidR="00892AF2" w:rsidRPr="00422EF8" w:rsidRDefault="00892AF2" w:rsidP="000C2E21">
            <w:pPr>
              <w:spacing w:line="228" w:lineRule="auto"/>
              <w:jc w:val="center"/>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Інші вимоги до професійної компетентності</w:t>
            </w:r>
          </w:p>
        </w:tc>
      </w:tr>
      <w:tr w:rsidR="00422EF8" w:rsidRPr="00422EF8" w:rsidTr="000C2E21">
        <w:trPr>
          <w:trHeight w:val="25"/>
        </w:trPr>
        <w:tc>
          <w:tcPr>
            <w:tcW w:w="2835" w:type="dxa"/>
            <w:gridSpan w:val="2"/>
            <w:tcBorders>
              <w:top w:val="nil"/>
              <w:left w:val="nil"/>
              <w:bottom w:val="nil"/>
              <w:right w:val="nil"/>
            </w:tcBorders>
            <w:shd w:val="clear" w:color="auto" w:fill="auto"/>
            <w:tcMar>
              <w:top w:w="100" w:type="dxa"/>
              <w:left w:w="100" w:type="dxa"/>
              <w:bottom w:w="100" w:type="dxa"/>
              <w:right w:w="100" w:type="dxa"/>
            </w:tcMar>
          </w:tcPr>
          <w:p w:rsidR="00892AF2" w:rsidRPr="00422EF8" w:rsidRDefault="00892AF2" w:rsidP="000C2E21">
            <w:pPr>
              <w:spacing w:line="228" w:lineRule="auto"/>
              <w:jc w:val="center"/>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Вимога</w:t>
            </w:r>
          </w:p>
        </w:tc>
        <w:tc>
          <w:tcPr>
            <w:tcW w:w="6946" w:type="dxa"/>
            <w:tcBorders>
              <w:top w:val="nil"/>
              <w:left w:val="nil"/>
              <w:bottom w:val="nil"/>
              <w:right w:val="nil"/>
            </w:tcBorders>
            <w:shd w:val="clear" w:color="auto" w:fill="auto"/>
            <w:tcMar>
              <w:top w:w="100" w:type="dxa"/>
              <w:left w:w="100" w:type="dxa"/>
              <w:bottom w:w="100" w:type="dxa"/>
              <w:right w:w="100" w:type="dxa"/>
            </w:tcMar>
          </w:tcPr>
          <w:p w:rsidR="00892AF2" w:rsidRPr="00422EF8" w:rsidRDefault="00892AF2" w:rsidP="000C2E21">
            <w:pPr>
              <w:spacing w:line="228" w:lineRule="auto"/>
              <w:jc w:val="center"/>
              <w:rPr>
                <w:rFonts w:ascii="Times New Roman" w:eastAsia="Times New Roman" w:hAnsi="Times New Roman" w:cs="Times New Roman"/>
                <w:sz w:val="24"/>
                <w:szCs w:val="24"/>
              </w:rPr>
            </w:pPr>
          </w:p>
        </w:tc>
      </w:tr>
      <w:tr w:rsidR="00422EF8" w:rsidRPr="00422EF8" w:rsidTr="009E32A3">
        <w:trPr>
          <w:trHeight w:val="785"/>
        </w:trPr>
        <w:tc>
          <w:tcPr>
            <w:tcW w:w="731" w:type="dxa"/>
            <w:tcBorders>
              <w:top w:val="nil"/>
              <w:left w:val="nil"/>
              <w:bottom w:val="nil"/>
              <w:right w:val="nil"/>
            </w:tcBorders>
            <w:shd w:val="clear" w:color="auto" w:fill="auto"/>
            <w:tcMar>
              <w:top w:w="100" w:type="dxa"/>
              <w:left w:w="100" w:type="dxa"/>
              <w:bottom w:w="100" w:type="dxa"/>
              <w:right w:w="100" w:type="dxa"/>
            </w:tcMar>
          </w:tcPr>
          <w:p w:rsidR="00892AF2" w:rsidRPr="00422EF8" w:rsidRDefault="00892AF2" w:rsidP="000C2E21">
            <w:pPr>
              <w:spacing w:line="233" w:lineRule="auto"/>
              <w:jc w:val="center"/>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1.</w:t>
            </w:r>
          </w:p>
        </w:tc>
        <w:tc>
          <w:tcPr>
            <w:tcW w:w="2104" w:type="dxa"/>
            <w:tcBorders>
              <w:top w:val="nil"/>
              <w:left w:val="nil"/>
              <w:bottom w:val="nil"/>
              <w:right w:val="nil"/>
            </w:tcBorders>
            <w:shd w:val="clear" w:color="auto" w:fill="auto"/>
            <w:tcMar>
              <w:top w:w="100" w:type="dxa"/>
              <w:left w:w="100" w:type="dxa"/>
              <w:bottom w:w="100" w:type="dxa"/>
              <w:right w:w="100" w:type="dxa"/>
            </w:tcMar>
          </w:tcPr>
          <w:p w:rsidR="00892AF2" w:rsidRPr="00422EF8" w:rsidRDefault="00EE206C" w:rsidP="000C2E21">
            <w:pPr>
              <w:spacing w:line="233" w:lineRule="auto"/>
              <w:jc w:val="both"/>
              <w:rPr>
                <w:rFonts w:ascii="Times New Roman" w:eastAsia="Times New Roman" w:hAnsi="Times New Roman" w:cs="Times New Roman"/>
                <w:sz w:val="24"/>
                <w:szCs w:val="24"/>
                <w:lang w:val="uk-UA"/>
              </w:rPr>
            </w:pPr>
            <w:r w:rsidRPr="00422EF8">
              <w:rPr>
                <w:rFonts w:ascii="Times New Roman" w:eastAsia="Times New Roman" w:hAnsi="Times New Roman" w:cs="Times New Roman"/>
                <w:sz w:val="24"/>
                <w:szCs w:val="24"/>
                <w:lang w:val="uk-UA"/>
              </w:rPr>
              <w:t>Ділові якості</w:t>
            </w:r>
          </w:p>
        </w:tc>
        <w:tc>
          <w:tcPr>
            <w:tcW w:w="6946" w:type="dxa"/>
            <w:tcBorders>
              <w:top w:val="nil"/>
              <w:left w:val="nil"/>
              <w:bottom w:val="nil"/>
              <w:right w:val="nil"/>
            </w:tcBorders>
            <w:shd w:val="clear" w:color="auto" w:fill="auto"/>
            <w:tcMar>
              <w:top w:w="100" w:type="dxa"/>
              <w:left w:w="100" w:type="dxa"/>
              <w:bottom w:w="100" w:type="dxa"/>
              <w:right w:w="100" w:type="dxa"/>
            </w:tcMar>
          </w:tcPr>
          <w:p w:rsidR="00892AF2" w:rsidRPr="00422EF8" w:rsidRDefault="00EE206C" w:rsidP="000C2E21">
            <w:pPr>
              <w:pStyle w:val="a9"/>
              <w:numPr>
                <w:ilvl w:val="0"/>
                <w:numId w:val="1"/>
              </w:numPr>
              <w:tabs>
                <w:tab w:val="left" w:pos="467"/>
              </w:tabs>
              <w:spacing w:line="233" w:lineRule="auto"/>
              <w:ind w:left="42" w:firstLine="0"/>
              <w:jc w:val="both"/>
              <w:rPr>
                <w:rFonts w:ascii="Times New Roman" w:eastAsia="Times New Roman" w:hAnsi="Times New Roman" w:cs="Times New Roman"/>
                <w:sz w:val="24"/>
                <w:szCs w:val="24"/>
                <w:lang w:val="uk-UA"/>
              </w:rPr>
            </w:pPr>
            <w:r w:rsidRPr="00422EF8">
              <w:rPr>
                <w:rFonts w:ascii="Times New Roman" w:eastAsia="Times New Roman" w:hAnsi="Times New Roman" w:cs="Times New Roman"/>
                <w:sz w:val="24"/>
                <w:szCs w:val="24"/>
                <w:lang w:val="uk-UA"/>
              </w:rPr>
              <w:t>вміння визначати пріоритети, аргументовано доводити власну точку зору;</w:t>
            </w:r>
          </w:p>
          <w:p w:rsidR="00EE206C" w:rsidRPr="00422EF8" w:rsidRDefault="00EE206C" w:rsidP="000C2E21">
            <w:pPr>
              <w:pStyle w:val="a9"/>
              <w:numPr>
                <w:ilvl w:val="0"/>
                <w:numId w:val="1"/>
              </w:numPr>
              <w:tabs>
                <w:tab w:val="left" w:pos="467"/>
              </w:tabs>
              <w:spacing w:line="233" w:lineRule="auto"/>
              <w:ind w:left="42" w:firstLine="0"/>
              <w:jc w:val="both"/>
              <w:rPr>
                <w:rFonts w:ascii="Times New Roman" w:eastAsia="Times New Roman" w:hAnsi="Times New Roman" w:cs="Times New Roman"/>
                <w:sz w:val="24"/>
                <w:szCs w:val="24"/>
                <w:lang w:val="uk-UA"/>
              </w:rPr>
            </w:pPr>
            <w:r w:rsidRPr="00422EF8">
              <w:rPr>
                <w:rFonts w:ascii="Times New Roman" w:eastAsia="Times New Roman" w:hAnsi="Times New Roman" w:cs="Times New Roman"/>
                <w:sz w:val="24"/>
                <w:szCs w:val="24"/>
                <w:lang w:val="uk-UA"/>
              </w:rPr>
              <w:t>оперативність;</w:t>
            </w:r>
          </w:p>
          <w:p w:rsidR="00EE206C" w:rsidRPr="00422EF8" w:rsidRDefault="00EE206C" w:rsidP="000C2E21">
            <w:pPr>
              <w:pStyle w:val="a9"/>
              <w:numPr>
                <w:ilvl w:val="0"/>
                <w:numId w:val="1"/>
              </w:numPr>
              <w:tabs>
                <w:tab w:val="left" w:pos="467"/>
              </w:tabs>
              <w:spacing w:line="233" w:lineRule="auto"/>
              <w:ind w:left="42" w:firstLine="0"/>
              <w:jc w:val="both"/>
              <w:rPr>
                <w:rFonts w:ascii="Times New Roman" w:eastAsia="Times New Roman" w:hAnsi="Times New Roman" w:cs="Times New Roman"/>
                <w:sz w:val="24"/>
                <w:szCs w:val="24"/>
                <w:lang w:val="uk-UA"/>
              </w:rPr>
            </w:pPr>
            <w:proofErr w:type="spellStart"/>
            <w:r w:rsidRPr="00422EF8">
              <w:rPr>
                <w:rFonts w:ascii="Times New Roman" w:eastAsia="Times New Roman" w:hAnsi="Times New Roman" w:cs="Times New Roman"/>
                <w:sz w:val="24"/>
                <w:szCs w:val="24"/>
                <w:lang w:val="uk-UA"/>
              </w:rPr>
              <w:t>стресостійкість</w:t>
            </w:r>
            <w:proofErr w:type="spellEnd"/>
            <w:r w:rsidRPr="00422EF8">
              <w:rPr>
                <w:rFonts w:ascii="Times New Roman" w:eastAsia="Times New Roman" w:hAnsi="Times New Roman" w:cs="Times New Roman"/>
                <w:sz w:val="24"/>
                <w:szCs w:val="24"/>
                <w:lang w:val="uk-UA"/>
              </w:rPr>
              <w:t>;</w:t>
            </w:r>
          </w:p>
          <w:p w:rsidR="00EE206C" w:rsidRPr="00422EF8" w:rsidRDefault="00EE206C" w:rsidP="000C2E21">
            <w:pPr>
              <w:pStyle w:val="a9"/>
              <w:numPr>
                <w:ilvl w:val="0"/>
                <w:numId w:val="1"/>
              </w:numPr>
              <w:tabs>
                <w:tab w:val="left" w:pos="467"/>
              </w:tabs>
              <w:spacing w:line="233" w:lineRule="auto"/>
              <w:ind w:left="42" w:firstLine="0"/>
              <w:jc w:val="both"/>
              <w:rPr>
                <w:rFonts w:ascii="Times New Roman" w:eastAsia="Times New Roman" w:hAnsi="Times New Roman" w:cs="Times New Roman"/>
                <w:sz w:val="24"/>
                <w:szCs w:val="24"/>
                <w:lang w:val="uk-UA"/>
              </w:rPr>
            </w:pPr>
            <w:r w:rsidRPr="00422EF8">
              <w:rPr>
                <w:rFonts w:ascii="Times New Roman" w:eastAsia="Times New Roman" w:hAnsi="Times New Roman" w:cs="Times New Roman"/>
                <w:sz w:val="24"/>
                <w:szCs w:val="24"/>
                <w:lang w:val="uk-UA"/>
              </w:rPr>
              <w:t>здатність концентруватись на деталях;</w:t>
            </w:r>
          </w:p>
          <w:p w:rsidR="00EE206C" w:rsidRPr="00422EF8" w:rsidRDefault="00EE206C" w:rsidP="000C2E21">
            <w:pPr>
              <w:pStyle w:val="a9"/>
              <w:numPr>
                <w:ilvl w:val="0"/>
                <w:numId w:val="1"/>
              </w:numPr>
              <w:tabs>
                <w:tab w:val="left" w:pos="467"/>
              </w:tabs>
              <w:spacing w:line="233" w:lineRule="auto"/>
              <w:ind w:left="42" w:firstLine="0"/>
              <w:jc w:val="both"/>
              <w:rPr>
                <w:rFonts w:ascii="Times New Roman" w:eastAsia="Times New Roman" w:hAnsi="Times New Roman" w:cs="Times New Roman"/>
                <w:sz w:val="24"/>
                <w:szCs w:val="24"/>
                <w:lang w:val="uk-UA"/>
              </w:rPr>
            </w:pPr>
            <w:r w:rsidRPr="00422EF8">
              <w:rPr>
                <w:rFonts w:ascii="Times New Roman" w:eastAsia="Times New Roman" w:hAnsi="Times New Roman" w:cs="Times New Roman"/>
                <w:sz w:val="24"/>
                <w:szCs w:val="24"/>
                <w:lang w:val="uk-UA"/>
              </w:rPr>
              <w:t>уміння працювати у команді;</w:t>
            </w:r>
          </w:p>
          <w:p w:rsidR="00391AC8" w:rsidRPr="00422EF8" w:rsidRDefault="00391AC8" w:rsidP="000C2E21">
            <w:pPr>
              <w:pStyle w:val="a9"/>
              <w:numPr>
                <w:ilvl w:val="0"/>
                <w:numId w:val="1"/>
              </w:numPr>
              <w:tabs>
                <w:tab w:val="left" w:pos="467"/>
              </w:tabs>
              <w:spacing w:line="233" w:lineRule="auto"/>
              <w:ind w:left="42" w:firstLine="0"/>
              <w:jc w:val="both"/>
              <w:rPr>
                <w:rFonts w:ascii="Times New Roman" w:eastAsia="Times New Roman" w:hAnsi="Times New Roman" w:cs="Times New Roman"/>
                <w:sz w:val="24"/>
                <w:szCs w:val="24"/>
                <w:lang w:val="uk-UA"/>
              </w:rPr>
            </w:pPr>
            <w:r w:rsidRPr="00422EF8">
              <w:rPr>
                <w:rFonts w:ascii="Times New Roman" w:eastAsia="Times New Roman" w:hAnsi="Times New Roman" w:cs="Times New Roman"/>
                <w:sz w:val="24"/>
                <w:szCs w:val="24"/>
                <w:lang w:val="uk-UA"/>
              </w:rPr>
              <w:t>вміння працювати з правовими базами даних.</w:t>
            </w:r>
          </w:p>
        </w:tc>
      </w:tr>
      <w:tr w:rsidR="00422EF8" w:rsidRPr="00422EF8" w:rsidTr="000C2E21">
        <w:trPr>
          <w:trHeight w:val="1447"/>
        </w:trPr>
        <w:tc>
          <w:tcPr>
            <w:tcW w:w="731" w:type="dxa"/>
            <w:tcBorders>
              <w:top w:val="nil"/>
              <w:left w:val="nil"/>
              <w:bottom w:val="nil"/>
              <w:right w:val="nil"/>
            </w:tcBorders>
            <w:shd w:val="clear" w:color="auto" w:fill="auto"/>
            <w:tcMar>
              <w:top w:w="100" w:type="dxa"/>
              <w:left w:w="100" w:type="dxa"/>
              <w:bottom w:w="100" w:type="dxa"/>
              <w:right w:w="100" w:type="dxa"/>
            </w:tcMar>
          </w:tcPr>
          <w:p w:rsidR="00892AF2" w:rsidRPr="00422EF8" w:rsidRDefault="002272F5" w:rsidP="000C2E21">
            <w:pPr>
              <w:spacing w:line="233" w:lineRule="auto"/>
              <w:jc w:val="center"/>
              <w:rPr>
                <w:rFonts w:ascii="Times New Roman" w:eastAsia="Times New Roman" w:hAnsi="Times New Roman" w:cs="Times New Roman"/>
                <w:sz w:val="24"/>
                <w:szCs w:val="24"/>
                <w:lang w:val="uk-UA"/>
              </w:rPr>
            </w:pPr>
            <w:r w:rsidRPr="00422EF8">
              <w:rPr>
                <w:rFonts w:ascii="Times New Roman" w:eastAsia="Times New Roman" w:hAnsi="Times New Roman" w:cs="Times New Roman"/>
                <w:sz w:val="24"/>
                <w:szCs w:val="24"/>
                <w:lang w:val="uk-UA"/>
              </w:rPr>
              <w:t>2.</w:t>
            </w:r>
          </w:p>
        </w:tc>
        <w:tc>
          <w:tcPr>
            <w:tcW w:w="2104" w:type="dxa"/>
            <w:tcBorders>
              <w:top w:val="nil"/>
              <w:left w:val="nil"/>
              <w:bottom w:val="nil"/>
              <w:right w:val="nil"/>
            </w:tcBorders>
            <w:shd w:val="clear" w:color="auto" w:fill="auto"/>
            <w:tcMar>
              <w:top w:w="100" w:type="dxa"/>
              <w:left w:w="100" w:type="dxa"/>
              <w:bottom w:w="100" w:type="dxa"/>
              <w:right w:w="100" w:type="dxa"/>
            </w:tcMar>
          </w:tcPr>
          <w:p w:rsidR="002272F5" w:rsidRPr="00422EF8" w:rsidRDefault="002272F5" w:rsidP="000C2E21">
            <w:pPr>
              <w:spacing w:line="233" w:lineRule="auto"/>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Уміння працювати з</w:t>
            </w:r>
          </w:p>
          <w:p w:rsidR="00892AF2" w:rsidRPr="00422EF8" w:rsidRDefault="002272F5" w:rsidP="000C2E21">
            <w:pPr>
              <w:spacing w:line="233" w:lineRule="auto"/>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комп’ютером</w:t>
            </w:r>
          </w:p>
        </w:tc>
        <w:tc>
          <w:tcPr>
            <w:tcW w:w="6946" w:type="dxa"/>
            <w:tcBorders>
              <w:top w:val="nil"/>
              <w:left w:val="nil"/>
              <w:bottom w:val="nil"/>
              <w:right w:val="nil"/>
            </w:tcBorders>
            <w:shd w:val="clear" w:color="auto" w:fill="auto"/>
            <w:tcMar>
              <w:top w:w="100" w:type="dxa"/>
              <w:left w:w="100" w:type="dxa"/>
              <w:bottom w:w="100" w:type="dxa"/>
              <w:right w:w="100" w:type="dxa"/>
            </w:tcMar>
          </w:tcPr>
          <w:p w:rsidR="00892AF2" w:rsidRPr="00422EF8" w:rsidRDefault="002272F5" w:rsidP="000C2E21">
            <w:pPr>
              <w:pStyle w:val="a9"/>
              <w:numPr>
                <w:ilvl w:val="0"/>
                <w:numId w:val="1"/>
              </w:numPr>
              <w:tabs>
                <w:tab w:val="left" w:pos="467"/>
              </w:tabs>
              <w:spacing w:line="233" w:lineRule="auto"/>
              <w:ind w:left="42" w:firstLine="0"/>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вміння використовувати комп’ютерне</w:t>
            </w:r>
            <w:r w:rsidRPr="00422EF8">
              <w:rPr>
                <w:rFonts w:ascii="Times New Roman" w:eastAsia="Times New Roman" w:hAnsi="Times New Roman" w:cs="Times New Roman"/>
                <w:sz w:val="24"/>
                <w:szCs w:val="24"/>
                <w:lang w:val="uk-UA"/>
              </w:rPr>
              <w:t xml:space="preserve"> </w:t>
            </w:r>
            <w:r w:rsidRPr="00422EF8">
              <w:rPr>
                <w:rFonts w:ascii="Times New Roman" w:eastAsia="Times New Roman" w:hAnsi="Times New Roman" w:cs="Times New Roman"/>
                <w:sz w:val="24"/>
                <w:szCs w:val="24"/>
              </w:rPr>
              <w:t>обладнання та програмне забезпечення,</w:t>
            </w:r>
            <w:r w:rsidRPr="00422EF8">
              <w:rPr>
                <w:rFonts w:ascii="Times New Roman" w:eastAsia="Times New Roman" w:hAnsi="Times New Roman" w:cs="Times New Roman"/>
                <w:sz w:val="24"/>
                <w:szCs w:val="24"/>
                <w:lang w:val="uk-UA"/>
              </w:rPr>
              <w:t xml:space="preserve"> </w:t>
            </w:r>
            <w:r w:rsidRPr="00422EF8">
              <w:rPr>
                <w:rFonts w:ascii="Times New Roman" w:eastAsia="Times New Roman" w:hAnsi="Times New Roman" w:cs="Times New Roman"/>
                <w:sz w:val="24"/>
                <w:szCs w:val="24"/>
              </w:rPr>
              <w:t>використовувати офісну техніку; досвідчений</w:t>
            </w:r>
            <w:r w:rsidRPr="00422EF8">
              <w:rPr>
                <w:rFonts w:ascii="Times New Roman" w:eastAsia="Times New Roman" w:hAnsi="Times New Roman" w:cs="Times New Roman"/>
                <w:sz w:val="24"/>
                <w:szCs w:val="24"/>
                <w:lang w:val="uk-UA"/>
              </w:rPr>
              <w:t xml:space="preserve"> </w:t>
            </w:r>
            <w:r w:rsidRPr="00422EF8">
              <w:rPr>
                <w:rFonts w:ascii="Times New Roman" w:eastAsia="Times New Roman" w:hAnsi="Times New Roman" w:cs="Times New Roman"/>
                <w:sz w:val="24"/>
                <w:szCs w:val="24"/>
              </w:rPr>
              <w:t>користувач MS Word, MS Excel; навички роботи з</w:t>
            </w:r>
            <w:r w:rsidRPr="00422EF8">
              <w:rPr>
                <w:rFonts w:ascii="Times New Roman" w:eastAsia="Times New Roman" w:hAnsi="Times New Roman" w:cs="Times New Roman"/>
                <w:sz w:val="24"/>
                <w:szCs w:val="24"/>
                <w:lang w:val="uk-UA"/>
              </w:rPr>
              <w:t xml:space="preserve"> </w:t>
            </w:r>
            <w:r w:rsidRPr="00422EF8">
              <w:rPr>
                <w:rFonts w:ascii="Times New Roman" w:eastAsia="Times New Roman" w:hAnsi="Times New Roman" w:cs="Times New Roman"/>
                <w:sz w:val="24"/>
                <w:szCs w:val="24"/>
              </w:rPr>
              <w:t>інформаційно-пошуковими системами в мережі</w:t>
            </w:r>
            <w:r w:rsidRPr="00422EF8">
              <w:rPr>
                <w:rFonts w:ascii="Times New Roman" w:eastAsia="Times New Roman" w:hAnsi="Times New Roman" w:cs="Times New Roman"/>
                <w:sz w:val="24"/>
                <w:szCs w:val="24"/>
                <w:lang w:val="uk-UA"/>
              </w:rPr>
              <w:t xml:space="preserve"> </w:t>
            </w:r>
            <w:proofErr w:type="spellStart"/>
            <w:r w:rsidRPr="00422EF8">
              <w:rPr>
                <w:rFonts w:ascii="Times New Roman" w:eastAsia="Times New Roman" w:hAnsi="Times New Roman" w:cs="Times New Roman"/>
                <w:sz w:val="24"/>
                <w:szCs w:val="24"/>
              </w:rPr>
              <w:t>Internet</w:t>
            </w:r>
            <w:proofErr w:type="spellEnd"/>
            <w:r w:rsidRPr="00422EF8">
              <w:rPr>
                <w:rFonts w:ascii="Times New Roman" w:eastAsia="Times New Roman" w:hAnsi="Times New Roman" w:cs="Times New Roman"/>
                <w:sz w:val="24"/>
                <w:szCs w:val="24"/>
              </w:rPr>
              <w:t>, вільне користування електронною</w:t>
            </w:r>
            <w:r w:rsidRPr="00422EF8">
              <w:rPr>
                <w:rFonts w:ascii="Times New Roman" w:eastAsia="Times New Roman" w:hAnsi="Times New Roman" w:cs="Times New Roman"/>
                <w:sz w:val="24"/>
                <w:szCs w:val="24"/>
                <w:lang w:val="uk-UA"/>
              </w:rPr>
              <w:t xml:space="preserve"> </w:t>
            </w:r>
            <w:r w:rsidRPr="00422EF8">
              <w:rPr>
                <w:rFonts w:ascii="Times New Roman" w:eastAsia="Times New Roman" w:hAnsi="Times New Roman" w:cs="Times New Roman"/>
                <w:sz w:val="24"/>
                <w:szCs w:val="24"/>
              </w:rPr>
              <w:t>системою інформаційно-правового забезпечення</w:t>
            </w:r>
            <w:r w:rsidRPr="00422EF8">
              <w:rPr>
                <w:rFonts w:ascii="Times New Roman" w:eastAsia="Times New Roman" w:hAnsi="Times New Roman" w:cs="Times New Roman"/>
                <w:sz w:val="24"/>
                <w:szCs w:val="24"/>
                <w:lang w:val="uk-UA"/>
              </w:rPr>
              <w:t xml:space="preserve"> </w:t>
            </w:r>
            <w:r w:rsidRPr="00422EF8">
              <w:rPr>
                <w:rFonts w:ascii="Times New Roman" w:eastAsia="Times New Roman" w:hAnsi="Times New Roman" w:cs="Times New Roman"/>
                <w:sz w:val="24"/>
                <w:szCs w:val="24"/>
              </w:rPr>
              <w:t>«ЛІГА:ЗАКОН».</w:t>
            </w:r>
          </w:p>
        </w:tc>
      </w:tr>
      <w:tr w:rsidR="00422EF8" w:rsidRPr="00422EF8" w:rsidTr="009E32A3">
        <w:trPr>
          <w:trHeight w:val="785"/>
        </w:trPr>
        <w:tc>
          <w:tcPr>
            <w:tcW w:w="731" w:type="dxa"/>
            <w:tcBorders>
              <w:top w:val="nil"/>
              <w:left w:val="nil"/>
              <w:bottom w:val="nil"/>
              <w:right w:val="nil"/>
            </w:tcBorders>
            <w:shd w:val="clear" w:color="auto" w:fill="auto"/>
            <w:tcMar>
              <w:top w:w="100" w:type="dxa"/>
              <w:left w:w="100" w:type="dxa"/>
              <w:bottom w:w="100" w:type="dxa"/>
              <w:right w:w="100" w:type="dxa"/>
            </w:tcMar>
          </w:tcPr>
          <w:p w:rsidR="00F66DE0" w:rsidRPr="00422EF8" w:rsidRDefault="00F66DE0" w:rsidP="000C2E21">
            <w:pPr>
              <w:spacing w:line="233" w:lineRule="auto"/>
              <w:jc w:val="center"/>
              <w:rPr>
                <w:rFonts w:ascii="Times New Roman" w:eastAsia="Times New Roman" w:hAnsi="Times New Roman" w:cs="Times New Roman"/>
                <w:sz w:val="24"/>
                <w:szCs w:val="24"/>
                <w:lang w:val="uk-UA"/>
              </w:rPr>
            </w:pPr>
            <w:r w:rsidRPr="00422EF8">
              <w:rPr>
                <w:rFonts w:ascii="Times New Roman" w:eastAsia="Times New Roman" w:hAnsi="Times New Roman" w:cs="Times New Roman"/>
                <w:sz w:val="24"/>
                <w:szCs w:val="24"/>
                <w:lang w:val="uk-UA"/>
              </w:rPr>
              <w:t>3.</w:t>
            </w:r>
          </w:p>
        </w:tc>
        <w:tc>
          <w:tcPr>
            <w:tcW w:w="2104" w:type="dxa"/>
            <w:tcBorders>
              <w:top w:val="nil"/>
              <w:left w:val="nil"/>
              <w:bottom w:val="nil"/>
              <w:right w:val="nil"/>
            </w:tcBorders>
            <w:shd w:val="clear" w:color="auto" w:fill="auto"/>
            <w:tcMar>
              <w:top w:w="100" w:type="dxa"/>
              <w:left w:w="100" w:type="dxa"/>
              <w:bottom w:w="100" w:type="dxa"/>
              <w:right w:w="100" w:type="dxa"/>
            </w:tcMar>
          </w:tcPr>
          <w:p w:rsidR="00F66DE0" w:rsidRPr="00422EF8" w:rsidRDefault="00F66DE0" w:rsidP="000C2E21">
            <w:pPr>
              <w:spacing w:line="233" w:lineRule="auto"/>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Особистісні якості</w:t>
            </w:r>
          </w:p>
        </w:tc>
        <w:tc>
          <w:tcPr>
            <w:tcW w:w="6946" w:type="dxa"/>
            <w:tcBorders>
              <w:top w:val="nil"/>
              <w:left w:val="nil"/>
              <w:bottom w:val="nil"/>
              <w:right w:val="nil"/>
            </w:tcBorders>
            <w:shd w:val="clear" w:color="auto" w:fill="auto"/>
            <w:tcMar>
              <w:top w:w="100" w:type="dxa"/>
              <w:left w:w="100" w:type="dxa"/>
              <w:bottom w:w="100" w:type="dxa"/>
              <w:right w:w="100" w:type="dxa"/>
            </w:tcMar>
          </w:tcPr>
          <w:p w:rsidR="00F66DE0" w:rsidRPr="00422EF8" w:rsidRDefault="00F66DE0" w:rsidP="000C2E21">
            <w:pPr>
              <w:pStyle w:val="a9"/>
              <w:numPr>
                <w:ilvl w:val="0"/>
                <w:numId w:val="1"/>
              </w:numPr>
              <w:tabs>
                <w:tab w:val="left" w:pos="467"/>
              </w:tabs>
              <w:spacing w:line="233" w:lineRule="auto"/>
              <w:ind w:left="42" w:firstLine="0"/>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дисциплінованість;</w:t>
            </w:r>
          </w:p>
          <w:p w:rsidR="00F66DE0" w:rsidRPr="00422EF8" w:rsidRDefault="00F66DE0" w:rsidP="000C2E21">
            <w:pPr>
              <w:pStyle w:val="a9"/>
              <w:numPr>
                <w:ilvl w:val="0"/>
                <w:numId w:val="1"/>
              </w:numPr>
              <w:tabs>
                <w:tab w:val="left" w:pos="467"/>
              </w:tabs>
              <w:spacing w:line="233" w:lineRule="auto"/>
              <w:ind w:left="42" w:firstLine="0"/>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відповідальність;</w:t>
            </w:r>
          </w:p>
          <w:p w:rsidR="00F66DE0" w:rsidRPr="00422EF8" w:rsidRDefault="00F66DE0" w:rsidP="000C2E21">
            <w:pPr>
              <w:pStyle w:val="a9"/>
              <w:numPr>
                <w:ilvl w:val="0"/>
                <w:numId w:val="1"/>
              </w:numPr>
              <w:tabs>
                <w:tab w:val="left" w:pos="467"/>
              </w:tabs>
              <w:spacing w:line="233" w:lineRule="auto"/>
              <w:ind w:left="42" w:firstLine="0"/>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комунікабельність;</w:t>
            </w:r>
          </w:p>
          <w:p w:rsidR="00F66DE0" w:rsidRPr="00422EF8" w:rsidRDefault="00F66DE0" w:rsidP="000C2E21">
            <w:pPr>
              <w:pStyle w:val="a9"/>
              <w:numPr>
                <w:ilvl w:val="0"/>
                <w:numId w:val="1"/>
              </w:numPr>
              <w:tabs>
                <w:tab w:val="left" w:pos="467"/>
              </w:tabs>
              <w:spacing w:line="233" w:lineRule="auto"/>
              <w:ind w:left="42" w:firstLine="0"/>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ініціативність;</w:t>
            </w:r>
          </w:p>
          <w:p w:rsidR="00F66DE0" w:rsidRPr="00422EF8" w:rsidRDefault="00F66DE0" w:rsidP="000C2E21">
            <w:pPr>
              <w:pStyle w:val="a9"/>
              <w:numPr>
                <w:ilvl w:val="0"/>
                <w:numId w:val="1"/>
              </w:numPr>
              <w:tabs>
                <w:tab w:val="left" w:pos="467"/>
              </w:tabs>
              <w:spacing w:line="233" w:lineRule="auto"/>
              <w:ind w:left="42" w:firstLine="0"/>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контроль емоцій;</w:t>
            </w:r>
          </w:p>
          <w:p w:rsidR="00F66DE0" w:rsidRPr="00422EF8" w:rsidRDefault="00F66DE0" w:rsidP="000C2E21">
            <w:pPr>
              <w:pStyle w:val="a9"/>
              <w:numPr>
                <w:ilvl w:val="0"/>
                <w:numId w:val="1"/>
              </w:numPr>
              <w:tabs>
                <w:tab w:val="left" w:pos="467"/>
              </w:tabs>
              <w:spacing w:line="233" w:lineRule="auto"/>
              <w:ind w:left="42" w:firstLine="0"/>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порядність.</w:t>
            </w:r>
          </w:p>
        </w:tc>
      </w:tr>
      <w:tr w:rsidR="00422EF8" w:rsidRPr="00422EF8" w:rsidTr="000C2E21">
        <w:trPr>
          <w:trHeight w:val="237"/>
        </w:trPr>
        <w:tc>
          <w:tcPr>
            <w:tcW w:w="9781" w:type="dxa"/>
            <w:gridSpan w:val="3"/>
            <w:tcBorders>
              <w:top w:val="nil"/>
              <w:left w:val="nil"/>
              <w:bottom w:val="nil"/>
              <w:right w:val="nil"/>
            </w:tcBorders>
            <w:shd w:val="clear" w:color="auto" w:fill="auto"/>
            <w:tcMar>
              <w:top w:w="100" w:type="dxa"/>
              <w:left w:w="100" w:type="dxa"/>
              <w:bottom w:w="100" w:type="dxa"/>
              <w:right w:w="100" w:type="dxa"/>
            </w:tcMar>
          </w:tcPr>
          <w:p w:rsidR="00C372AA" w:rsidRPr="00422EF8" w:rsidRDefault="00C372AA" w:rsidP="000C2E21">
            <w:pPr>
              <w:spacing w:line="233" w:lineRule="auto"/>
              <w:jc w:val="center"/>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Професійні знання</w:t>
            </w:r>
          </w:p>
        </w:tc>
      </w:tr>
      <w:tr w:rsidR="00422EF8" w:rsidRPr="00422EF8" w:rsidTr="009E32A3">
        <w:trPr>
          <w:trHeight w:val="785"/>
        </w:trPr>
        <w:tc>
          <w:tcPr>
            <w:tcW w:w="731" w:type="dxa"/>
            <w:tcBorders>
              <w:top w:val="nil"/>
              <w:left w:val="nil"/>
              <w:bottom w:val="nil"/>
              <w:right w:val="nil"/>
            </w:tcBorders>
            <w:shd w:val="clear" w:color="auto" w:fill="auto"/>
            <w:tcMar>
              <w:top w:w="100" w:type="dxa"/>
              <w:left w:w="100" w:type="dxa"/>
              <w:bottom w:w="100" w:type="dxa"/>
              <w:right w:w="100" w:type="dxa"/>
            </w:tcMar>
          </w:tcPr>
          <w:p w:rsidR="00C372AA" w:rsidRPr="00422EF8" w:rsidRDefault="00D24378" w:rsidP="000C2E21">
            <w:pPr>
              <w:spacing w:line="233" w:lineRule="auto"/>
              <w:jc w:val="center"/>
              <w:rPr>
                <w:rFonts w:ascii="Times New Roman" w:eastAsia="Times New Roman" w:hAnsi="Times New Roman" w:cs="Times New Roman"/>
                <w:sz w:val="24"/>
                <w:szCs w:val="24"/>
                <w:lang w:val="uk-UA"/>
              </w:rPr>
            </w:pPr>
            <w:r w:rsidRPr="00422EF8">
              <w:rPr>
                <w:rFonts w:ascii="Times New Roman" w:eastAsia="Times New Roman" w:hAnsi="Times New Roman" w:cs="Times New Roman"/>
                <w:sz w:val="24"/>
                <w:szCs w:val="24"/>
                <w:lang w:val="uk-UA"/>
              </w:rPr>
              <w:t>1.</w:t>
            </w:r>
          </w:p>
        </w:tc>
        <w:tc>
          <w:tcPr>
            <w:tcW w:w="2104" w:type="dxa"/>
            <w:tcBorders>
              <w:top w:val="nil"/>
              <w:left w:val="nil"/>
              <w:bottom w:val="nil"/>
              <w:right w:val="nil"/>
            </w:tcBorders>
            <w:shd w:val="clear" w:color="auto" w:fill="auto"/>
            <w:tcMar>
              <w:top w:w="100" w:type="dxa"/>
              <w:left w:w="100" w:type="dxa"/>
              <w:bottom w:w="100" w:type="dxa"/>
              <w:right w:w="100" w:type="dxa"/>
            </w:tcMar>
          </w:tcPr>
          <w:p w:rsidR="00C372AA" w:rsidRPr="00422EF8" w:rsidRDefault="00C372AA" w:rsidP="000C2E21">
            <w:pPr>
              <w:spacing w:line="233" w:lineRule="auto"/>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Знання</w:t>
            </w:r>
          </w:p>
          <w:p w:rsidR="00C372AA" w:rsidRPr="00422EF8" w:rsidRDefault="00C372AA" w:rsidP="000C2E21">
            <w:pPr>
              <w:spacing w:line="233" w:lineRule="auto"/>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законодавства</w:t>
            </w:r>
          </w:p>
        </w:tc>
        <w:tc>
          <w:tcPr>
            <w:tcW w:w="6946" w:type="dxa"/>
            <w:tcBorders>
              <w:top w:val="nil"/>
              <w:left w:val="nil"/>
              <w:bottom w:val="nil"/>
              <w:right w:val="nil"/>
            </w:tcBorders>
            <w:shd w:val="clear" w:color="auto" w:fill="auto"/>
            <w:tcMar>
              <w:top w:w="100" w:type="dxa"/>
              <w:left w:w="100" w:type="dxa"/>
              <w:bottom w:w="100" w:type="dxa"/>
              <w:right w:w="100" w:type="dxa"/>
            </w:tcMar>
          </w:tcPr>
          <w:p w:rsidR="00D24378" w:rsidRPr="00422EF8" w:rsidRDefault="00D24378" w:rsidP="000C2E21">
            <w:pPr>
              <w:pStyle w:val="a9"/>
              <w:tabs>
                <w:tab w:val="left" w:pos="467"/>
              </w:tabs>
              <w:spacing w:line="233" w:lineRule="auto"/>
              <w:ind w:left="42"/>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Знання:</w:t>
            </w:r>
          </w:p>
          <w:p w:rsidR="00D24378" w:rsidRPr="00422EF8" w:rsidRDefault="00D24378" w:rsidP="000C2E21">
            <w:pPr>
              <w:pStyle w:val="a9"/>
              <w:numPr>
                <w:ilvl w:val="0"/>
                <w:numId w:val="1"/>
              </w:numPr>
              <w:tabs>
                <w:tab w:val="left" w:pos="467"/>
              </w:tabs>
              <w:spacing w:line="233" w:lineRule="auto"/>
              <w:ind w:left="42" w:firstLine="0"/>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Конституції України;</w:t>
            </w:r>
          </w:p>
          <w:p w:rsidR="00D24378" w:rsidRPr="00422EF8" w:rsidRDefault="00D24378" w:rsidP="000C2E21">
            <w:pPr>
              <w:pStyle w:val="a9"/>
              <w:numPr>
                <w:ilvl w:val="0"/>
                <w:numId w:val="1"/>
              </w:numPr>
              <w:tabs>
                <w:tab w:val="left" w:pos="467"/>
              </w:tabs>
              <w:spacing w:line="233" w:lineRule="auto"/>
              <w:ind w:left="42" w:firstLine="0"/>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Закону України «Про державну службу»,</w:t>
            </w:r>
          </w:p>
          <w:p w:rsidR="00C372AA" w:rsidRPr="00422EF8" w:rsidRDefault="00D24378" w:rsidP="000C2E21">
            <w:pPr>
              <w:pStyle w:val="a9"/>
              <w:numPr>
                <w:ilvl w:val="0"/>
                <w:numId w:val="1"/>
              </w:numPr>
              <w:tabs>
                <w:tab w:val="left" w:pos="467"/>
              </w:tabs>
              <w:spacing w:line="233" w:lineRule="auto"/>
              <w:ind w:left="42" w:firstLine="0"/>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Закону України «Про запобігання корупції»</w:t>
            </w:r>
          </w:p>
        </w:tc>
      </w:tr>
      <w:tr w:rsidR="000C2E21" w:rsidRPr="00422EF8" w:rsidTr="009E32A3">
        <w:trPr>
          <w:trHeight w:val="785"/>
        </w:trPr>
        <w:tc>
          <w:tcPr>
            <w:tcW w:w="731" w:type="dxa"/>
            <w:tcBorders>
              <w:top w:val="nil"/>
              <w:left w:val="nil"/>
              <w:bottom w:val="nil"/>
              <w:right w:val="nil"/>
            </w:tcBorders>
            <w:shd w:val="clear" w:color="auto" w:fill="auto"/>
            <w:tcMar>
              <w:top w:w="100" w:type="dxa"/>
              <w:left w:w="100" w:type="dxa"/>
              <w:bottom w:w="100" w:type="dxa"/>
              <w:right w:w="100" w:type="dxa"/>
            </w:tcMar>
          </w:tcPr>
          <w:p w:rsidR="000C2E21" w:rsidRPr="00422EF8" w:rsidRDefault="000C2E21" w:rsidP="000C2E21">
            <w:pPr>
              <w:spacing w:line="233" w:lineRule="auto"/>
              <w:jc w:val="center"/>
              <w:rPr>
                <w:rFonts w:ascii="Times New Roman" w:eastAsia="Times New Roman" w:hAnsi="Times New Roman" w:cs="Times New Roman"/>
                <w:sz w:val="24"/>
                <w:szCs w:val="24"/>
                <w:lang w:val="uk-UA"/>
              </w:rPr>
            </w:pPr>
            <w:r w:rsidRPr="00422EF8">
              <w:rPr>
                <w:rFonts w:ascii="Times New Roman" w:eastAsia="Times New Roman" w:hAnsi="Times New Roman" w:cs="Times New Roman"/>
                <w:sz w:val="24"/>
                <w:szCs w:val="24"/>
                <w:lang w:val="uk-UA"/>
              </w:rPr>
              <w:t>2.</w:t>
            </w:r>
          </w:p>
        </w:tc>
        <w:tc>
          <w:tcPr>
            <w:tcW w:w="2104" w:type="dxa"/>
            <w:tcBorders>
              <w:top w:val="nil"/>
              <w:left w:val="nil"/>
              <w:bottom w:val="nil"/>
              <w:right w:val="nil"/>
            </w:tcBorders>
            <w:shd w:val="clear" w:color="auto" w:fill="auto"/>
            <w:tcMar>
              <w:top w:w="100" w:type="dxa"/>
              <w:left w:w="100" w:type="dxa"/>
              <w:bottom w:w="100" w:type="dxa"/>
              <w:right w:w="100" w:type="dxa"/>
            </w:tcMar>
          </w:tcPr>
          <w:p w:rsidR="000C2E21" w:rsidRPr="00422EF8" w:rsidRDefault="000C2E21" w:rsidP="000C2E21">
            <w:pPr>
              <w:spacing w:line="233" w:lineRule="auto"/>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Знання спеціального</w:t>
            </w:r>
            <w:r w:rsidRPr="00422EF8">
              <w:rPr>
                <w:rFonts w:ascii="Times New Roman" w:eastAsia="Times New Roman" w:hAnsi="Times New Roman" w:cs="Times New Roman"/>
                <w:sz w:val="24"/>
                <w:szCs w:val="24"/>
                <w:lang w:val="uk-UA"/>
              </w:rPr>
              <w:t xml:space="preserve"> </w:t>
            </w:r>
            <w:r w:rsidRPr="00422EF8">
              <w:rPr>
                <w:rFonts w:ascii="Times New Roman" w:eastAsia="Times New Roman" w:hAnsi="Times New Roman" w:cs="Times New Roman"/>
                <w:sz w:val="24"/>
                <w:szCs w:val="24"/>
              </w:rPr>
              <w:t>законодавства, що</w:t>
            </w:r>
          </w:p>
          <w:p w:rsidR="000C2E21" w:rsidRPr="00422EF8" w:rsidRDefault="000C2E21" w:rsidP="000C2E21">
            <w:pPr>
              <w:spacing w:line="233" w:lineRule="auto"/>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пов’язане із</w:t>
            </w:r>
            <w:r w:rsidRPr="00422EF8">
              <w:rPr>
                <w:rFonts w:ascii="Times New Roman" w:eastAsia="Times New Roman" w:hAnsi="Times New Roman" w:cs="Times New Roman"/>
                <w:sz w:val="24"/>
                <w:szCs w:val="24"/>
                <w:lang w:val="uk-UA"/>
              </w:rPr>
              <w:t xml:space="preserve"> </w:t>
            </w:r>
            <w:r w:rsidRPr="00422EF8">
              <w:rPr>
                <w:rFonts w:ascii="Times New Roman" w:eastAsia="Times New Roman" w:hAnsi="Times New Roman" w:cs="Times New Roman"/>
                <w:sz w:val="24"/>
                <w:szCs w:val="24"/>
              </w:rPr>
              <w:t>завданнями та</w:t>
            </w:r>
            <w:r w:rsidRPr="00422EF8">
              <w:rPr>
                <w:rFonts w:ascii="Times New Roman" w:eastAsia="Times New Roman" w:hAnsi="Times New Roman" w:cs="Times New Roman"/>
                <w:sz w:val="24"/>
                <w:szCs w:val="24"/>
                <w:lang w:val="uk-UA"/>
              </w:rPr>
              <w:t xml:space="preserve"> </w:t>
            </w:r>
            <w:r w:rsidRPr="00422EF8">
              <w:rPr>
                <w:rFonts w:ascii="Times New Roman" w:eastAsia="Times New Roman" w:hAnsi="Times New Roman" w:cs="Times New Roman"/>
                <w:sz w:val="24"/>
                <w:szCs w:val="24"/>
              </w:rPr>
              <w:t>змістом роботи</w:t>
            </w:r>
            <w:r w:rsidRPr="00422EF8">
              <w:rPr>
                <w:rFonts w:ascii="Times New Roman" w:eastAsia="Times New Roman" w:hAnsi="Times New Roman" w:cs="Times New Roman"/>
                <w:sz w:val="24"/>
                <w:szCs w:val="24"/>
                <w:lang w:val="uk-UA"/>
              </w:rPr>
              <w:t xml:space="preserve"> </w:t>
            </w:r>
            <w:r w:rsidRPr="00422EF8">
              <w:rPr>
                <w:rFonts w:ascii="Times New Roman" w:eastAsia="Times New Roman" w:hAnsi="Times New Roman" w:cs="Times New Roman"/>
                <w:sz w:val="24"/>
                <w:szCs w:val="24"/>
              </w:rPr>
              <w:t>державного</w:t>
            </w:r>
            <w:r w:rsidRPr="00422EF8">
              <w:rPr>
                <w:rFonts w:ascii="Times New Roman" w:eastAsia="Times New Roman" w:hAnsi="Times New Roman" w:cs="Times New Roman"/>
                <w:sz w:val="24"/>
                <w:szCs w:val="24"/>
                <w:lang w:val="uk-UA"/>
              </w:rPr>
              <w:t xml:space="preserve"> </w:t>
            </w:r>
            <w:r w:rsidRPr="00422EF8">
              <w:rPr>
                <w:rFonts w:ascii="Times New Roman" w:eastAsia="Times New Roman" w:hAnsi="Times New Roman" w:cs="Times New Roman"/>
                <w:sz w:val="24"/>
                <w:szCs w:val="24"/>
              </w:rPr>
              <w:t>службовця</w:t>
            </w:r>
            <w:r w:rsidRPr="00422EF8">
              <w:rPr>
                <w:rFonts w:ascii="Times New Roman" w:eastAsia="Times New Roman" w:hAnsi="Times New Roman" w:cs="Times New Roman"/>
                <w:sz w:val="24"/>
                <w:szCs w:val="24"/>
                <w:lang w:val="uk-UA"/>
              </w:rPr>
              <w:t xml:space="preserve"> </w:t>
            </w:r>
            <w:r w:rsidRPr="00422EF8">
              <w:rPr>
                <w:rFonts w:ascii="Times New Roman" w:eastAsia="Times New Roman" w:hAnsi="Times New Roman" w:cs="Times New Roman"/>
                <w:sz w:val="24"/>
                <w:szCs w:val="24"/>
              </w:rPr>
              <w:t>відповідно до</w:t>
            </w:r>
          </w:p>
          <w:p w:rsidR="000C2E21" w:rsidRPr="00422EF8" w:rsidRDefault="000C2E21" w:rsidP="000C2E21">
            <w:pPr>
              <w:spacing w:line="233" w:lineRule="auto"/>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посадової інструкції</w:t>
            </w:r>
          </w:p>
          <w:p w:rsidR="000C2E21" w:rsidRPr="00422EF8" w:rsidRDefault="000C2E21" w:rsidP="000C2E21">
            <w:pPr>
              <w:spacing w:line="233" w:lineRule="auto"/>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(положення про</w:t>
            </w:r>
          </w:p>
          <w:p w:rsidR="000C2E21" w:rsidRPr="00422EF8" w:rsidRDefault="000C2E21" w:rsidP="000C2E21">
            <w:pPr>
              <w:spacing w:line="233" w:lineRule="auto"/>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структурний</w:t>
            </w:r>
          </w:p>
          <w:p w:rsidR="000C2E21" w:rsidRPr="00422EF8" w:rsidRDefault="000C2E21" w:rsidP="000C2E21">
            <w:pPr>
              <w:spacing w:line="233" w:lineRule="auto"/>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підрозділ)</w:t>
            </w:r>
          </w:p>
        </w:tc>
        <w:tc>
          <w:tcPr>
            <w:tcW w:w="6946" w:type="dxa"/>
            <w:tcBorders>
              <w:top w:val="nil"/>
              <w:left w:val="nil"/>
              <w:bottom w:val="nil"/>
              <w:right w:val="nil"/>
            </w:tcBorders>
            <w:shd w:val="clear" w:color="auto" w:fill="auto"/>
            <w:tcMar>
              <w:top w:w="100" w:type="dxa"/>
              <w:left w:w="100" w:type="dxa"/>
              <w:bottom w:w="100" w:type="dxa"/>
              <w:right w:w="100" w:type="dxa"/>
            </w:tcMar>
          </w:tcPr>
          <w:p w:rsidR="000C2E21" w:rsidRPr="00422EF8" w:rsidRDefault="000C2E21" w:rsidP="000C2E21">
            <w:pPr>
              <w:pStyle w:val="a9"/>
              <w:tabs>
                <w:tab w:val="left" w:pos="467"/>
              </w:tabs>
              <w:spacing w:line="233" w:lineRule="auto"/>
              <w:ind w:left="42"/>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Знання:</w:t>
            </w:r>
          </w:p>
          <w:p w:rsidR="000C2E21" w:rsidRPr="00422EF8" w:rsidRDefault="000C2E21" w:rsidP="000C2E21">
            <w:pPr>
              <w:pStyle w:val="a9"/>
              <w:numPr>
                <w:ilvl w:val="0"/>
                <w:numId w:val="1"/>
              </w:numPr>
              <w:tabs>
                <w:tab w:val="left" w:pos="467"/>
              </w:tabs>
              <w:spacing w:line="233" w:lineRule="auto"/>
              <w:ind w:left="42" w:firstLine="0"/>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Цивільного кодексу України,</w:t>
            </w:r>
          </w:p>
          <w:p w:rsidR="000C2E21" w:rsidRPr="00422EF8" w:rsidRDefault="000C2E21" w:rsidP="000C2E21">
            <w:pPr>
              <w:pStyle w:val="a9"/>
              <w:numPr>
                <w:ilvl w:val="0"/>
                <w:numId w:val="1"/>
              </w:numPr>
              <w:tabs>
                <w:tab w:val="left" w:pos="467"/>
              </w:tabs>
              <w:spacing w:line="233" w:lineRule="auto"/>
              <w:ind w:left="42" w:firstLine="0"/>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Господарського кодексу України;</w:t>
            </w:r>
          </w:p>
          <w:p w:rsidR="000C2E21" w:rsidRPr="00422EF8" w:rsidRDefault="000C2E21" w:rsidP="000C2E21">
            <w:pPr>
              <w:pStyle w:val="a9"/>
              <w:tabs>
                <w:tab w:val="left" w:pos="467"/>
              </w:tabs>
              <w:spacing w:line="233" w:lineRule="auto"/>
              <w:ind w:left="42"/>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законів України:</w:t>
            </w:r>
          </w:p>
          <w:p w:rsidR="000C2E21" w:rsidRPr="00422EF8" w:rsidRDefault="000C2E21" w:rsidP="000C2E21">
            <w:pPr>
              <w:pStyle w:val="a9"/>
              <w:numPr>
                <w:ilvl w:val="0"/>
                <w:numId w:val="1"/>
              </w:numPr>
              <w:tabs>
                <w:tab w:val="left" w:pos="467"/>
              </w:tabs>
              <w:spacing w:line="233" w:lineRule="auto"/>
              <w:ind w:left="42" w:firstLine="0"/>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«Про столицю України – місто-герой Київ»,</w:t>
            </w:r>
          </w:p>
          <w:p w:rsidR="000C2E21" w:rsidRPr="00422EF8" w:rsidRDefault="000C2E21" w:rsidP="000C2E21">
            <w:pPr>
              <w:pStyle w:val="a9"/>
              <w:numPr>
                <w:ilvl w:val="0"/>
                <w:numId w:val="1"/>
              </w:numPr>
              <w:tabs>
                <w:tab w:val="left" w:pos="467"/>
              </w:tabs>
              <w:spacing w:line="233" w:lineRule="auto"/>
              <w:ind w:left="42" w:firstLine="0"/>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«Про місцеве самоврядування в Україні»,</w:t>
            </w:r>
          </w:p>
          <w:p w:rsidR="000C2E21" w:rsidRPr="00422EF8" w:rsidRDefault="000C2E21" w:rsidP="000C2E21">
            <w:pPr>
              <w:pStyle w:val="a9"/>
              <w:numPr>
                <w:ilvl w:val="0"/>
                <w:numId w:val="1"/>
              </w:numPr>
              <w:tabs>
                <w:tab w:val="left" w:pos="467"/>
              </w:tabs>
              <w:spacing w:line="233" w:lineRule="auto"/>
              <w:ind w:left="42" w:firstLine="0"/>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rPr>
              <w:t xml:space="preserve">«Про </w:t>
            </w:r>
            <w:r w:rsidR="003172C4" w:rsidRPr="00422EF8">
              <w:rPr>
                <w:rFonts w:ascii="Times New Roman" w:eastAsia="Times New Roman" w:hAnsi="Times New Roman" w:cs="Times New Roman"/>
                <w:sz w:val="24"/>
                <w:szCs w:val="24"/>
              </w:rPr>
              <w:t>місцеві державні адміністрації»</w:t>
            </w:r>
            <w:r w:rsidR="003172C4" w:rsidRPr="00422EF8">
              <w:rPr>
                <w:rFonts w:ascii="Times New Roman" w:eastAsia="Times New Roman" w:hAnsi="Times New Roman" w:cs="Times New Roman"/>
                <w:sz w:val="24"/>
                <w:szCs w:val="24"/>
                <w:lang w:val="uk-UA"/>
              </w:rPr>
              <w:t>,</w:t>
            </w:r>
          </w:p>
          <w:p w:rsidR="003172C4" w:rsidRPr="00422EF8" w:rsidRDefault="003172C4" w:rsidP="000C2E21">
            <w:pPr>
              <w:pStyle w:val="a9"/>
              <w:numPr>
                <w:ilvl w:val="0"/>
                <w:numId w:val="1"/>
              </w:numPr>
              <w:tabs>
                <w:tab w:val="left" w:pos="467"/>
              </w:tabs>
              <w:spacing w:line="233" w:lineRule="auto"/>
              <w:ind w:left="42" w:firstLine="0"/>
              <w:jc w:val="both"/>
              <w:rPr>
                <w:rFonts w:ascii="Times New Roman" w:eastAsia="Times New Roman" w:hAnsi="Times New Roman" w:cs="Times New Roman"/>
                <w:sz w:val="24"/>
                <w:szCs w:val="24"/>
              </w:rPr>
            </w:pPr>
            <w:r w:rsidRPr="00422EF8">
              <w:rPr>
                <w:rFonts w:ascii="Times New Roman" w:eastAsia="Times New Roman" w:hAnsi="Times New Roman" w:cs="Times New Roman"/>
                <w:sz w:val="24"/>
                <w:szCs w:val="24"/>
                <w:lang w:val="uk-UA"/>
              </w:rPr>
              <w:t>«Про адміністративну процедуру».</w:t>
            </w:r>
          </w:p>
        </w:tc>
      </w:tr>
    </w:tbl>
    <w:p w:rsidR="00104E8A" w:rsidRPr="00422EF8" w:rsidRDefault="00104E8A" w:rsidP="000C2E21">
      <w:pPr>
        <w:spacing w:line="233" w:lineRule="auto"/>
        <w:jc w:val="both"/>
        <w:rPr>
          <w:rFonts w:ascii="Times New Roman" w:eastAsia="Times New Roman" w:hAnsi="Times New Roman" w:cs="Times New Roman"/>
          <w:i/>
          <w:sz w:val="24"/>
          <w:szCs w:val="24"/>
          <w:highlight w:val="white"/>
        </w:rPr>
      </w:pPr>
    </w:p>
    <w:sectPr w:rsidR="00104E8A" w:rsidRPr="00422EF8" w:rsidSect="000C2E21">
      <w:pgSz w:w="11906" w:h="16838"/>
      <w:pgMar w:top="851" w:right="850" w:bottom="1133" w:left="17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14778"/>
    <w:multiLevelType w:val="multilevel"/>
    <w:tmpl w:val="2812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A346E5"/>
    <w:multiLevelType w:val="hybridMultilevel"/>
    <w:tmpl w:val="559244C4"/>
    <w:lvl w:ilvl="0" w:tplc="7E96E02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8A"/>
    <w:rsid w:val="000416BE"/>
    <w:rsid w:val="000C2E21"/>
    <w:rsid w:val="00104E8A"/>
    <w:rsid w:val="00142F9D"/>
    <w:rsid w:val="002272F5"/>
    <w:rsid w:val="003172C4"/>
    <w:rsid w:val="0037192D"/>
    <w:rsid w:val="00391AC8"/>
    <w:rsid w:val="00413C88"/>
    <w:rsid w:val="00422EF8"/>
    <w:rsid w:val="00442651"/>
    <w:rsid w:val="005564D8"/>
    <w:rsid w:val="00827D3D"/>
    <w:rsid w:val="00892AF2"/>
    <w:rsid w:val="009E32A3"/>
    <w:rsid w:val="00C372AA"/>
    <w:rsid w:val="00D24378"/>
    <w:rsid w:val="00EE206C"/>
    <w:rsid w:val="00F0257E"/>
    <w:rsid w:val="00F66D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F6784-2053-42FD-83EB-97025C1C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Normal (Web)"/>
    <w:basedOn w:val="a"/>
    <w:rsid w:val="00142F9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Strong"/>
    <w:qFormat/>
    <w:rsid w:val="00142F9D"/>
    <w:rPr>
      <w:b/>
      <w:bCs/>
    </w:rPr>
  </w:style>
  <w:style w:type="paragraph" w:styleId="HTML">
    <w:name w:val="HTML Preformatted"/>
    <w:basedOn w:val="a"/>
    <w:link w:val="HTML0"/>
    <w:rsid w:val="009E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rsid w:val="009E32A3"/>
    <w:rPr>
      <w:rFonts w:ascii="Courier New" w:eastAsia="Times New Roman" w:hAnsi="Courier New" w:cs="Courier New"/>
      <w:sz w:val="20"/>
      <w:szCs w:val="20"/>
      <w:lang w:val="ru-RU" w:eastAsia="ru-RU"/>
    </w:rPr>
  </w:style>
  <w:style w:type="paragraph" w:styleId="a9">
    <w:name w:val="List Paragraph"/>
    <w:basedOn w:val="a"/>
    <w:uiPriority w:val="34"/>
    <w:qFormat/>
    <w:rsid w:val="009E3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728940">
      <w:bodyDiv w:val="1"/>
      <w:marLeft w:val="0"/>
      <w:marRight w:val="0"/>
      <w:marTop w:val="0"/>
      <w:marBottom w:val="0"/>
      <w:divBdr>
        <w:top w:val="none" w:sz="0" w:space="0" w:color="auto"/>
        <w:left w:val="none" w:sz="0" w:space="0" w:color="auto"/>
        <w:bottom w:val="none" w:sz="0" w:space="0" w:color="auto"/>
        <w:right w:val="none" w:sz="0" w:space="0" w:color="auto"/>
      </w:divBdr>
    </w:div>
    <w:div w:id="1539704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2356</Words>
  <Characters>1343</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Дем’яненко Олена Михайлівна</dc:creator>
  <cp:lastModifiedBy>Кузьмінська Наталія Борисівна</cp:lastModifiedBy>
  <cp:revision>6</cp:revision>
  <dcterms:created xsi:type="dcterms:W3CDTF">2024-03-11T11:11:00Z</dcterms:created>
  <dcterms:modified xsi:type="dcterms:W3CDTF">2024-03-12T08:01:00Z</dcterms:modified>
</cp:coreProperties>
</file>